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BFC6" w14:textId="0D53D053" w:rsidR="00901E59" w:rsidRPr="00784843" w:rsidRDefault="00890689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Инвестиционные проекты</w:t>
      </w:r>
      <w:r w:rsidR="005865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, относящиеся к группе проектов «Развитие и </w:t>
      </w:r>
      <w:r w:rsidR="00586505" w:rsidRPr="005865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модернизация учета электрической энергии (мощности), всего, в том числе:</w:t>
      </w:r>
      <w:r w:rsidR="005865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»</w:t>
      </w:r>
    </w:p>
    <w:p w14:paraId="6D0ECD6B" w14:textId="77777777" w:rsidR="00901E59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6BEB6E71" w14:textId="77777777" w:rsidR="001D6F4D" w:rsidRPr="00784843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784843">
        <w:rPr>
          <w:rFonts w:ascii="Times New Roman" w:hAnsi="Times New Roman"/>
          <w:sz w:val="28"/>
          <w:szCs w:val="28"/>
        </w:rPr>
        <w:t>Чувашская Р</w:t>
      </w:r>
      <w:r w:rsidRPr="00784843">
        <w:rPr>
          <w:rFonts w:ascii="Times New Roman" w:hAnsi="Times New Roman"/>
          <w:sz w:val="28"/>
          <w:szCs w:val="28"/>
        </w:rPr>
        <w:t>еспублика, г.</w:t>
      </w:r>
      <w:r w:rsidR="00644687" w:rsidRPr="00784843">
        <w:rPr>
          <w:rFonts w:ascii="Times New Roman" w:hAnsi="Times New Roman"/>
          <w:sz w:val="28"/>
          <w:szCs w:val="28"/>
        </w:rPr>
        <w:t> </w:t>
      </w:r>
      <w:r w:rsidRPr="00784843">
        <w:rPr>
          <w:rFonts w:ascii="Times New Roman" w:hAnsi="Times New Roman"/>
          <w:sz w:val="28"/>
          <w:szCs w:val="28"/>
        </w:rPr>
        <w:t>Чебоксары.</w:t>
      </w:r>
    </w:p>
    <w:p w14:paraId="41F8C688" w14:textId="190928AB" w:rsidR="00901E59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784843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78484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784843">
        <w:rPr>
          <w:rFonts w:ascii="Times New Roman" w:hAnsi="Times New Roman"/>
          <w:sz w:val="28"/>
          <w:szCs w:val="28"/>
        </w:rPr>
        <w:t>202</w:t>
      </w:r>
      <w:r w:rsidR="00C01B03">
        <w:rPr>
          <w:rFonts w:ascii="Times New Roman" w:hAnsi="Times New Roman"/>
          <w:sz w:val="28"/>
          <w:szCs w:val="28"/>
        </w:rPr>
        <w:t>6</w:t>
      </w:r>
      <w:r w:rsidR="00B61FB3" w:rsidRPr="00784843">
        <w:rPr>
          <w:rFonts w:ascii="Times New Roman" w:hAnsi="Times New Roman"/>
          <w:sz w:val="28"/>
          <w:szCs w:val="28"/>
        </w:rPr>
        <w:t>-202</w:t>
      </w:r>
      <w:r w:rsidR="00C01B03">
        <w:rPr>
          <w:rFonts w:ascii="Times New Roman" w:hAnsi="Times New Roman"/>
          <w:sz w:val="28"/>
          <w:szCs w:val="28"/>
        </w:rPr>
        <w:t>9</w:t>
      </w:r>
      <w:r w:rsidR="00B61FB3" w:rsidRPr="00784843">
        <w:rPr>
          <w:rFonts w:ascii="Times New Roman" w:hAnsi="Times New Roman"/>
          <w:sz w:val="28"/>
          <w:szCs w:val="28"/>
        </w:rPr>
        <w:t xml:space="preserve"> </w:t>
      </w:r>
      <w:r w:rsidR="00596062" w:rsidRPr="00784843">
        <w:rPr>
          <w:rFonts w:ascii="Times New Roman" w:hAnsi="Times New Roman"/>
          <w:sz w:val="28"/>
          <w:szCs w:val="28"/>
        </w:rPr>
        <w:t>гг</w:t>
      </w:r>
      <w:r w:rsidRPr="00784843">
        <w:rPr>
          <w:rFonts w:ascii="Times New Roman" w:hAnsi="Times New Roman"/>
          <w:sz w:val="28"/>
          <w:szCs w:val="28"/>
        </w:rPr>
        <w:t>.</w:t>
      </w:r>
    </w:p>
    <w:p w14:paraId="7FE53561" w14:textId="77777777" w:rsidR="00921804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14:paraId="173DD29C" w14:textId="32F1899F" w:rsidR="005552B6" w:rsidRPr="00784843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>Полная стоимость проект</w:t>
      </w:r>
      <w:r w:rsidR="00C01B03">
        <w:rPr>
          <w:rFonts w:ascii="Times New Roman" w:hAnsi="Times New Roman"/>
          <w:sz w:val="28"/>
          <w:szCs w:val="28"/>
        </w:rPr>
        <w:t>ов</w:t>
      </w:r>
      <w:r w:rsidRPr="00784843">
        <w:rPr>
          <w:rFonts w:ascii="Times New Roman" w:hAnsi="Times New Roman"/>
          <w:sz w:val="28"/>
          <w:szCs w:val="28"/>
        </w:rPr>
        <w:t xml:space="preserve"> составит </w:t>
      </w:r>
      <w:r w:rsidR="00257346">
        <w:rPr>
          <w:rFonts w:ascii="Times New Roman" w:hAnsi="Times New Roman"/>
          <w:sz w:val="28"/>
          <w:szCs w:val="28"/>
        </w:rPr>
        <w:t>1</w:t>
      </w:r>
      <w:r w:rsidR="00DB1440">
        <w:rPr>
          <w:rFonts w:ascii="Times New Roman" w:hAnsi="Times New Roman"/>
          <w:sz w:val="28"/>
          <w:szCs w:val="28"/>
        </w:rPr>
        <w:t> 016,945</w:t>
      </w:r>
      <w:r w:rsidR="00292828" w:rsidRPr="009523C2">
        <w:rPr>
          <w:rFonts w:ascii="Times New Roman" w:hAnsi="Times New Roman"/>
          <w:color w:val="EE0000"/>
          <w:sz w:val="28"/>
          <w:szCs w:val="28"/>
        </w:rPr>
        <w:t xml:space="preserve"> </w:t>
      </w:r>
      <w:r w:rsidR="005648F5" w:rsidRPr="00784843">
        <w:rPr>
          <w:rFonts w:ascii="Times New Roman" w:hAnsi="Times New Roman"/>
          <w:sz w:val="28"/>
          <w:szCs w:val="28"/>
        </w:rPr>
        <w:t>мл</w:t>
      </w:r>
      <w:r w:rsidR="0006123F" w:rsidRPr="00784843">
        <w:rPr>
          <w:rFonts w:ascii="Times New Roman" w:hAnsi="Times New Roman"/>
          <w:sz w:val="28"/>
          <w:szCs w:val="28"/>
        </w:rPr>
        <w:t>н</w:t>
      </w:r>
      <w:r w:rsidRPr="00784843">
        <w:rPr>
          <w:rFonts w:ascii="Times New Roman" w:hAnsi="Times New Roman"/>
          <w:sz w:val="28"/>
          <w:szCs w:val="28"/>
        </w:rPr>
        <w:t xml:space="preserve"> руб. с НДС</w:t>
      </w:r>
      <w:r w:rsidR="00257346">
        <w:rPr>
          <w:rFonts w:ascii="Times New Roman" w:hAnsi="Times New Roman"/>
          <w:sz w:val="28"/>
          <w:szCs w:val="28"/>
        </w:rPr>
        <w:t xml:space="preserve"> (</w:t>
      </w:r>
      <w:r w:rsidR="00DB1440">
        <w:rPr>
          <w:rFonts w:ascii="Times New Roman" w:hAnsi="Times New Roman"/>
          <w:sz w:val="28"/>
          <w:szCs w:val="28"/>
        </w:rPr>
        <w:t>883,423</w:t>
      </w:r>
      <w:r w:rsidR="00257346">
        <w:rPr>
          <w:rFonts w:ascii="Times New Roman" w:hAnsi="Times New Roman"/>
          <w:sz w:val="28"/>
          <w:szCs w:val="28"/>
        </w:rPr>
        <w:t xml:space="preserve"> млн руб. без НДС).</w:t>
      </w:r>
    </w:p>
    <w:p w14:paraId="2AB95511" w14:textId="2F44AE10" w:rsidR="002B509F" w:rsidRDefault="0095768D" w:rsidP="00D372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проект</w:t>
      </w:r>
      <w:r w:rsidR="00537A4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рассчитана </w:t>
      </w:r>
      <w:r>
        <w:rPr>
          <w:rFonts w:ascii="Times New Roman" w:hAnsi="Times New Roman"/>
          <w:color w:val="000000" w:themeColor="text1"/>
          <w:sz w:val="28"/>
          <w:szCs w:val="28"/>
        </w:rPr>
        <w:t>с учетом индексов-дефляторов в основной капитал (капитальных вложений) 2026 г. - 105,5%, 2027 г. - 104,1%, 2028 г. – 104,1%,</w:t>
      </w:r>
      <w:r w:rsidR="00890689">
        <w:rPr>
          <w:rFonts w:ascii="Times New Roman" w:hAnsi="Times New Roman"/>
          <w:color w:val="000000" w:themeColor="text1"/>
          <w:sz w:val="28"/>
          <w:szCs w:val="28"/>
        </w:rPr>
        <w:t xml:space="preserve"> 2029 г. – 104,1%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применяемые при расчете параметров инвестиционных проектов в соответствии с параметров прогноза социально-экономического развития Российской Федерации на 2026 год и на плановый период 2027 и 2028 годов, опубликованного на сайте Министерства экономического развития Российской Федерации 26.09.2025 г. в соответствии с руководством по заполнению шаблонов электронных документов, содержащих информацию о проекте инвестиционной программы и об обосновывающих ее материалах, размещенных 02 июня 2025 года на сайте Минэнерго России </w:t>
      </w:r>
      <w:r>
        <w:rPr>
          <w:rFonts w:ascii="Times New Roman" w:hAnsi="Times New Roman"/>
          <w:sz w:val="28"/>
          <w:szCs w:val="28"/>
        </w:rPr>
        <w:t>на основании:</w:t>
      </w:r>
    </w:p>
    <w:p w14:paraId="337D6BB1" w14:textId="52702E30" w:rsidR="002B509F" w:rsidRPr="00C14495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2026 году в количестве 14</w:t>
      </w:r>
      <w:r w:rsidR="004622E9">
        <w:rPr>
          <w:rFonts w:ascii="Times New Roman" w:hAnsi="Times New Roman"/>
          <w:sz w:val="28"/>
          <w:szCs w:val="28"/>
        </w:rPr>
        <w:t>8</w:t>
      </w:r>
      <w:r w:rsidR="00C16EE7">
        <w:rPr>
          <w:rFonts w:ascii="Times New Roman" w:hAnsi="Times New Roman"/>
          <w:sz w:val="28"/>
          <w:szCs w:val="28"/>
        </w:rPr>
        <w:t>00</w:t>
      </w:r>
      <w:r w:rsidR="002B509F" w:rsidRPr="00C14495">
        <w:rPr>
          <w:rFonts w:ascii="Times New Roman" w:hAnsi="Times New Roman"/>
          <w:sz w:val="28"/>
          <w:szCs w:val="28"/>
        </w:rPr>
        <w:t xml:space="preserve"> шт.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2B509F">
        <w:rPr>
          <w:rFonts w:ascii="Times New Roman" w:hAnsi="Times New Roman"/>
          <w:sz w:val="28"/>
          <w:szCs w:val="28"/>
        </w:rPr>
        <w:t>(</w:t>
      </w:r>
      <w:r w:rsidR="002B509F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);</w:t>
      </w:r>
      <w:r w:rsidR="002B509F" w:rsidRPr="00784843">
        <w:rPr>
          <w:rFonts w:ascii="Times New Roman" w:hAnsi="Times New Roman"/>
          <w:sz w:val="28"/>
          <w:szCs w:val="28"/>
        </w:rPr>
        <w:t xml:space="preserve"> </w:t>
      </w:r>
    </w:p>
    <w:p w14:paraId="6D9945CE" w14:textId="4C8C6A1D" w:rsidR="002B509F" w:rsidRPr="00C14495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2026 году в количестве 1 комплекта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8856CB">
        <w:rPr>
          <w:rFonts w:ascii="Times New Roman" w:hAnsi="Times New Roman"/>
          <w:sz w:val="28"/>
          <w:szCs w:val="28"/>
        </w:rPr>
        <w:t>(</w:t>
      </w:r>
      <w:r w:rsidR="002B509F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2</w:t>
      </w:r>
      <w:r w:rsidR="008856CB">
        <w:rPr>
          <w:rFonts w:ascii="Times New Roman" w:hAnsi="Times New Roman"/>
          <w:sz w:val="28"/>
          <w:szCs w:val="28"/>
        </w:rPr>
        <w:t>);</w:t>
      </w:r>
    </w:p>
    <w:p w14:paraId="2C17EE3E" w14:textId="0347445B" w:rsidR="002B509F" w:rsidRPr="00C14495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 xml:space="preserve">Установка однофазных приборов учета электрической энергии в 2027 году в количестве </w:t>
      </w:r>
      <w:r w:rsidR="00991DC4">
        <w:rPr>
          <w:rFonts w:ascii="Times New Roman" w:hAnsi="Times New Roman"/>
          <w:sz w:val="28"/>
          <w:szCs w:val="28"/>
        </w:rPr>
        <w:t>1</w:t>
      </w:r>
      <w:r w:rsidR="00537A4A">
        <w:rPr>
          <w:rFonts w:ascii="Times New Roman" w:hAnsi="Times New Roman"/>
          <w:sz w:val="28"/>
          <w:szCs w:val="28"/>
        </w:rPr>
        <w:t>5</w:t>
      </w:r>
      <w:r w:rsidR="00991DC4">
        <w:rPr>
          <w:rFonts w:ascii="Times New Roman" w:hAnsi="Times New Roman"/>
          <w:sz w:val="28"/>
          <w:szCs w:val="28"/>
        </w:rPr>
        <w:t>390</w:t>
      </w:r>
      <w:r w:rsidR="002B509F" w:rsidRPr="00C14495">
        <w:rPr>
          <w:rFonts w:ascii="Times New Roman" w:hAnsi="Times New Roman"/>
          <w:sz w:val="28"/>
          <w:szCs w:val="28"/>
        </w:rPr>
        <w:t xml:space="preserve"> шт.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8856CB">
        <w:rPr>
          <w:rFonts w:ascii="Times New Roman" w:hAnsi="Times New Roman"/>
          <w:sz w:val="28"/>
          <w:szCs w:val="28"/>
        </w:rPr>
        <w:t>(</w:t>
      </w:r>
      <w:r w:rsidR="008856CB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3</w:t>
      </w:r>
      <w:r w:rsidR="008856CB">
        <w:rPr>
          <w:rFonts w:ascii="Times New Roman" w:hAnsi="Times New Roman"/>
          <w:sz w:val="28"/>
          <w:szCs w:val="28"/>
        </w:rPr>
        <w:t>);</w:t>
      </w:r>
    </w:p>
    <w:p w14:paraId="2D1B847C" w14:textId="2D6A928C" w:rsidR="002B509F" w:rsidRPr="00C14495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2027 году в количестве 1 комплекта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8856CB">
        <w:rPr>
          <w:rFonts w:ascii="Times New Roman" w:hAnsi="Times New Roman"/>
          <w:sz w:val="28"/>
          <w:szCs w:val="28"/>
        </w:rPr>
        <w:t>(</w:t>
      </w:r>
      <w:r w:rsidR="008856CB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4</w:t>
      </w:r>
      <w:r w:rsidR="008856CB">
        <w:rPr>
          <w:rFonts w:ascii="Times New Roman" w:hAnsi="Times New Roman"/>
          <w:sz w:val="28"/>
          <w:szCs w:val="28"/>
        </w:rPr>
        <w:t>);</w:t>
      </w:r>
    </w:p>
    <w:p w14:paraId="13B65939" w14:textId="3D07B13D" w:rsidR="002B509F" w:rsidRPr="00C14495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 xml:space="preserve">Установка однофазных приборов учета электрической энергии в 2028 году в количестве </w:t>
      </w:r>
      <w:r w:rsidR="00537A4A">
        <w:rPr>
          <w:rFonts w:ascii="Times New Roman" w:hAnsi="Times New Roman"/>
          <w:sz w:val="28"/>
          <w:szCs w:val="28"/>
        </w:rPr>
        <w:t>2</w:t>
      </w:r>
      <w:r w:rsidR="004622E9">
        <w:rPr>
          <w:rFonts w:ascii="Times New Roman" w:hAnsi="Times New Roman"/>
          <w:sz w:val="28"/>
          <w:szCs w:val="28"/>
        </w:rPr>
        <w:t>400</w:t>
      </w:r>
      <w:r w:rsidR="00C16EE7">
        <w:rPr>
          <w:rFonts w:ascii="Times New Roman" w:hAnsi="Times New Roman"/>
          <w:sz w:val="28"/>
          <w:szCs w:val="28"/>
        </w:rPr>
        <w:t>0</w:t>
      </w:r>
      <w:r w:rsidR="002B509F" w:rsidRPr="00C14495">
        <w:rPr>
          <w:rFonts w:ascii="Times New Roman" w:hAnsi="Times New Roman"/>
          <w:sz w:val="28"/>
          <w:szCs w:val="28"/>
        </w:rPr>
        <w:t xml:space="preserve"> шт.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8856CB">
        <w:rPr>
          <w:rFonts w:ascii="Times New Roman" w:hAnsi="Times New Roman"/>
          <w:sz w:val="28"/>
          <w:szCs w:val="28"/>
        </w:rPr>
        <w:t>(</w:t>
      </w:r>
      <w:r w:rsidR="008856CB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5</w:t>
      </w:r>
      <w:r w:rsidR="008856CB">
        <w:rPr>
          <w:rFonts w:ascii="Times New Roman" w:hAnsi="Times New Roman"/>
          <w:sz w:val="28"/>
          <w:szCs w:val="28"/>
        </w:rPr>
        <w:t>);</w:t>
      </w:r>
    </w:p>
    <w:p w14:paraId="5589A0D2" w14:textId="5D7510AC" w:rsidR="002B509F" w:rsidRDefault="00904252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2028 году в количестве 1 комплекта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="008856CB"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);</w:t>
      </w:r>
    </w:p>
    <w:p w14:paraId="6BC2C719" w14:textId="718F7257" w:rsidR="00FD7B0F" w:rsidRDefault="00FD7B0F" w:rsidP="00FD7B0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>а 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</w:t>
      </w:r>
      <w:r>
        <w:rPr>
          <w:rFonts w:ascii="Times New Roman" w:hAnsi="Times New Roman"/>
          <w:sz w:val="28"/>
          <w:szCs w:val="28"/>
        </w:rPr>
        <w:t>9</w:t>
      </w:r>
      <w:r w:rsidRPr="00C14495">
        <w:rPr>
          <w:rFonts w:ascii="Times New Roman" w:hAnsi="Times New Roman"/>
          <w:sz w:val="28"/>
          <w:szCs w:val="28"/>
        </w:rPr>
        <w:t xml:space="preserve"> году в количестве </w:t>
      </w:r>
      <w:r>
        <w:rPr>
          <w:rFonts w:ascii="Times New Roman" w:hAnsi="Times New Roman"/>
          <w:sz w:val="28"/>
          <w:szCs w:val="28"/>
        </w:rPr>
        <w:t>18779</w:t>
      </w:r>
      <w:r w:rsidRPr="00C14495">
        <w:rPr>
          <w:rFonts w:ascii="Times New Roman" w:hAnsi="Times New Roman"/>
          <w:sz w:val="28"/>
          <w:szCs w:val="28"/>
        </w:rPr>
        <w:t xml:space="preserve"> шт.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);</w:t>
      </w:r>
    </w:p>
    <w:p w14:paraId="526C3E6E" w14:textId="6C6EC439" w:rsidR="00FD7B0F" w:rsidRDefault="00FD7B0F" w:rsidP="00FD7B0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4843">
        <w:rPr>
          <w:rFonts w:ascii="Times New Roman" w:hAnsi="Times New Roman"/>
          <w:sz w:val="28"/>
          <w:szCs w:val="28"/>
        </w:rPr>
        <w:t>метн</w:t>
      </w:r>
      <w:r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>а 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</w:t>
      </w:r>
      <w:r>
        <w:rPr>
          <w:rFonts w:ascii="Times New Roman" w:hAnsi="Times New Roman"/>
          <w:sz w:val="28"/>
          <w:szCs w:val="28"/>
        </w:rPr>
        <w:t>9</w:t>
      </w:r>
      <w:r w:rsidRPr="00C14495">
        <w:rPr>
          <w:rFonts w:ascii="Times New Roman" w:hAnsi="Times New Roman"/>
          <w:sz w:val="28"/>
          <w:szCs w:val="28"/>
        </w:rPr>
        <w:t xml:space="preserve">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200C1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);</w:t>
      </w:r>
    </w:p>
    <w:p w14:paraId="13F85372" w14:textId="12C62E7E" w:rsidR="00FD7B0F" w:rsidRPr="00C14495" w:rsidRDefault="009E39D9" w:rsidP="00FD7B0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технико-коммерческого предложения</w:t>
      </w:r>
      <w:r w:rsidR="00FD23B9">
        <w:rPr>
          <w:rFonts w:ascii="Times New Roman" w:hAnsi="Times New Roman"/>
          <w:sz w:val="28"/>
          <w:szCs w:val="28"/>
        </w:rPr>
        <w:t xml:space="preserve"> ООО «НПО «МИР» № УЗ-93 от 12.02.2026 г. (Приложение </w:t>
      </w:r>
      <w:r w:rsidR="00200C15">
        <w:rPr>
          <w:rFonts w:ascii="Times New Roman" w:hAnsi="Times New Roman"/>
          <w:sz w:val="28"/>
          <w:szCs w:val="28"/>
        </w:rPr>
        <w:t>9</w:t>
      </w:r>
      <w:r w:rsidR="00FD23B9">
        <w:rPr>
          <w:rFonts w:ascii="Times New Roman" w:hAnsi="Times New Roman"/>
          <w:sz w:val="28"/>
          <w:szCs w:val="28"/>
        </w:rPr>
        <w:t>);</w:t>
      </w:r>
    </w:p>
    <w:p w14:paraId="04B7A429" w14:textId="5F14690B" w:rsidR="00DB1ECF" w:rsidRPr="00FE2498" w:rsidRDefault="000724A8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2498">
        <w:rPr>
          <w:rFonts w:ascii="Times New Roman" w:hAnsi="Times New Roman"/>
          <w:sz w:val="28"/>
          <w:szCs w:val="28"/>
        </w:rPr>
        <w:lastRenderedPageBreak/>
        <w:t xml:space="preserve">коммерческого предложения ООО «ТЭП-ГЕНЕРАЦИЯ» от </w:t>
      </w:r>
      <w:r w:rsidR="0026005C" w:rsidRPr="00FE2498">
        <w:rPr>
          <w:rFonts w:ascii="Times New Roman" w:hAnsi="Times New Roman"/>
          <w:sz w:val="28"/>
          <w:szCs w:val="28"/>
        </w:rPr>
        <w:t>31</w:t>
      </w:r>
      <w:r w:rsidRPr="00FE2498">
        <w:rPr>
          <w:rFonts w:ascii="Times New Roman" w:hAnsi="Times New Roman"/>
          <w:sz w:val="28"/>
          <w:szCs w:val="28"/>
        </w:rPr>
        <w:t>.03.2026 № 2</w:t>
      </w:r>
      <w:r w:rsidR="0026005C" w:rsidRPr="00FE2498">
        <w:rPr>
          <w:rFonts w:ascii="Times New Roman" w:hAnsi="Times New Roman"/>
          <w:sz w:val="28"/>
          <w:szCs w:val="28"/>
        </w:rPr>
        <w:t>6/1</w:t>
      </w:r>
      <w:r w:rsidRPr="00FE2498">
        <w:rPr>
          <w:rFonts w:ascii="Times New Roman" w:hAnsi="Times New Roman"/>
          <w:sz w:val="28"/>
          <w:szCs w:val="28"/>
        </w:rPr>
        <w:t xml:space="preserve"> (Приложение 1</w:t>
      </w:r>
      <w:r w:rsidR="00200C15" w:rsidRPr="00FE2498">
        <w:rPr>
          <w:rFonts w:ascii="Times New Roman" w:hAnsi="Times New Roman"/>
          <w:sz w:val="28"/>
          <w:szCs w:val="28"/>
        </w:rPr>
        <w:t>0</w:t>
      </w:r>
      <w:r w:rsidRPr="00FE2498">
        <w:rPr>
          <w:rFonts w:ascii="Times New Roman" w:hAnsi="Times New Roman"/>
          <w:sz w:val="28"/>
          <w:szCs w:val="28"/>
        </w:rPr>
        <w:t>);</w:t>
      </w:r>
    </w:p>
    <w:p w14:paraId="0C5FA902" w14:textId="2776978F" w:rsidR="000724A8" w:rsidRDefault="0044407A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договора</w:t>
      </w:r>
      <w:r w:rsidRPr="00D3723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01-01-166</w:t>
      </w:r>
      <w:r w:rsidRPr="00D3723A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5</w:t>
      </w:r>
      <w:r w:rsidRPr="00D3723A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D3723A">
        <w:rPr>
          <w:rFonts w:ascii="Times New Roman" w:hAnsi="Times New Roman"/>
          <w:sz w:val="28"/>
          <w:szCs w:val="28"/>
        </w:rPr>
        <w:t xml:space="preserve">.2025 г. с ООО НПП </w:t>
      </w:r>
      <w:r>
        <w:rPr>
          <w:rFonts w:ascii="Times New Roman" w:hAnsi="Times New Roman"/>
          <w:sz w:val="28"/>
          <w:szCs w:val="28"/>
        </w:rPr>
        <w:t>«ТЕПЛОВОДОХРАН» (Приложение 1</w:t>
      </w:r>
      <w:r w:rsidR="00200C1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);</w:t>
      </w:r>
    </w:p>
    <w:p w14:paraId="32DB0CDC" w14:textId="3B4B4FE6" w:rsidR="0044407A" w:rsidRPr="00C14495" w:rsidRDefault="0044407A" w:rsidP="0044407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технико-коммерческого предложения ООО «НПО «МИР» № УЗ-151 от 06.03.2026 г. (Приложение 1</w:t>
      </w:r>
      <w:r w:rsidR="00200C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);</w:t>
      </w:r>
    </w:p>
    <w:p w14:paraId="0732CABB" w14:textId="19DED73B" w:rsidR="0044407A" w:rsidRDefault="0044407A" w:rsidP="00DB1E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счета АО «ТД»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409/22327121 от 13.03.2026 (Приложение 1</w:t>
      </w:r>
      <w:r w:rsidR="00200C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2609F5">
        <w:rPr>
          <w:rFonts w:ascii="Times New Roman" w:hAnsi="Times New Roman"/>
          <w:sz w:val="28"/>
          <w:szCs w:val="28"/>
        </w:rPr>
        <w:t>.</w:t>
      </w:r>
    </w:p>
    <w:p w14:paraId="60A1F900" w14:textId="77777777" w:rsidR="002B509F" w:rsidRDefault="002B509F" w:rsidP="00D372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1802AD" w14:textId="77777777" w:rsidR="00656C34" w:rsidRPr="00784843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784843">
        <w:rPr>
          <w:rFonts w:ascii="Times New Roman" w:hAnsi="Times New Roman"/>
          <w:sz w:val="24"/>
          <w:szCs w:val="24"/>
          <w:u w:val="single"/>
        </w:rPr>
        <w:t>:</w:t>
      </w:r>
    </w:p>
    <w:p w14:paraId="1F2B9DE9" w14:textId="6259A4AF" w:rsidR="00377015" w:rsidRPr="00EE71DA" w:rsidRDefault="00377015" w:rsidP="00935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27.12.2018 № 522-ФЗ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398">
        <w:rPr>
          <w:rFonts w:ascii="Times New Roman" w:hAnsi="Times New Roman" w:cs="Times New Roman"/>
          <w:sz w:val="28"/>
          <w:szCs w:val="28"/>
        </w:rPr>
        <w:t>«</w:t>
      </w:r>
      <w:r w:rsidR="00EE71DA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AB2398">
        <w:rPr>
          <w:rFonts w:ascii="Times New Roman" w:hAnsi="Times New Roman" w:cs="Times New Roman"/>
          <w:sz w:val="28"/>
          <w:szCs w:val="28"/>
        </w:rPr>
        <w:t>»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, ответственность за организацию коммерческого учета в многоквартирных домах возлагается на гарантирующих поставщиков.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14:paraId="6755BF2C" w14:textId="7014B94B" w:rsidR="007151CA" w:rsidRPr="00784843" w:rsidRDefault="007151CA" w:rsidP="001C75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1C7577" w:rsidRPr="00EE71DA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06.05.2011 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354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39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AB23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ПП РФ № 354), 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19.06.2020 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890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"О порядке предоставления доступа к минимальному набору функций интеллектуальных систем учета электрической энергии (мощности)"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(далее – ПП РФ № 890).</w:t>
      </w:r>
    </w:p>
    <w:p w14:paraId="45E26E1E" w14:textId="3A896E96" w:rsidR="006B6191" w:rsidRPr="00784843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</w:t>
      </w:r>
      <w:r w:rsidR="001649C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ствовать ПП РФ № 890 и включаться в ИСУ гарантирующего поставщика.</w:t>
      </w:r>
    </w:p>
    <w:p w14:paraId="1AA7484C" w14:textId="494318B6" w:rsidR="00FC4FB1" w:rsidRPr="00784843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570A7C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570A7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1B4AA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="004C25C8" w:rsidRPr="00784843">
        <w:rPr>
          <w:rFonts w:ascii="Times New Roman" w:eastAsia="Times New Roman" w:hAnsi="Times New Roman"/>
          <w:sz w:val="28"/>
          <w:szCs w:val="28"/>
          <w:lang w:eastAsia="ru-RU"/>
        </w:rPr>
        <w:t>, включающая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784843">
        <w:rPr>
          <w:rFonts w:ascii="Times New Roman" w:hAnsi="Times New Roman"/>
          <w:sz w:val="28"/>
          <w:szCs w:val="28"/>
        </w:rPr>
        <w:t xml:space="preserve"> </w:t>
      </w:r>
      <w:r w:rsidR="001C7577">
        <w:rPr>
          <w:rFonts w:ascii="Times New Roman" w:hAnsi="Times New Roman"/>
          <w:sz w:val="28"/>
          <w:szCs w:val="28"/>
        </w:rPr>
        <w:t>5</w:t>
      </w:r>
      <w:r w:rsidR="00A114AE">
        <w:rPr>
          <w:rFonts w:ascii="Times New Roman" w:hAnsi="Times New Roman"/>
          <w:sz w:val="28"/>
          <w:szCs w:val="28"/>
        </w:rPr>
        <w:t>3</w:t>
      </w:r>
      <w:r w:rsidR="001C7577">
        <w:rPr>
          <w:rFonts w:ascii="Times New Roman" w:hAnsi="Times New Roman"/>
          <w:sz w:val="28"/>
          <w:szCs w:val="28"/>
        </w:rPr>
        <w:t xml:space="preserve"> </w:t>
      </w:r>
      <w:r w:rsidR="00A114AE">
        <w:rPr>
          <w:rFonts w:ascii="Times New Roman" w:hAnsi="Times New Roman"/>
          <w:sz w:val="28"/>
          <w:szCs w:val="28"/>
        </w:rPr>
        <w:t>982</w:t>
      </w:r>
      <w:r w:rsidRPr="00784843">
        <w:rPr>
          <w:rFonts w:ascii="Times New Roman" w:hAnsi="Times New Roman"/>
          <w:sz w:val="28"/>
          <w:szCs w:val="28"/>
        </w:rPr>
        <w:t xml:space="preserve"> точек</w:t>
      </w:r>
      <w:r w:rsidR="00DF1497" w:rsidRPr="00784843">
        <w:rPr>
          <w:rFonts w:ascii="Times New Roman" w:hAnsi="Times New Roman"/>
          <w:sz w:val="28"/>
          <w:szCs w:val="28"/>
        </w:rPr>
        <w:t xml:space="preserve"> учета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14:paraId="37197BDB" w14:textId="63DD97CF" w:rsidR="00DA0FA4" w:rsidRPr="00784843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области деятельности АО «Чувашская энергосбытовая компания» находится 5</w:t>
      </w:r>
      <w:r w:rsidR="00A90A44" w:rsidRPr="007848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604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323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419 </w:t>
      </w:r>
      <w:r w:rsidR="00D87F4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общедомовыми точками учета и точками учета нежилых помещений. В настоящее время не оборудовано счетчиками </w:t>
      </w:r>
      <w:r w:rsidR="00A90A44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AC637A">
        <w:rPr>
          <w:rFonts w:ascii="Times New Roman" w:eastAsia="Times New Roman" w:hAnsi="Times New Roman"/>
          <w:sz w:val="28"/>
          <w:szCs w:val="28"/>
          <w:lang w:eastAsia="ru-RU"/>
        </w:rPr>
        <w:t>17,581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</w:t>
      </w:r>
      <w:r w:rsidR="00797F50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Подробная информация о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количестве</w:t>
      </w:r>
      <w:r w:rsidR="00797F50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CDB" w:rsidRPr="00784843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="00B834A8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784843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="00B834A8" w:rsidRPr="00784843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14:paraId="67B14843" w14:textId="77777777" w:rsidR="00D429EB" w:rsidRPr="00784843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72E2C07" w14:textId="77777777" w:rsidR="00EA1ACE" w:rsidRPr="00784843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0613B0" w:rsidRPr="00784843" w14:paraId="01984E14" w14:textId="77777777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BB6B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Количество средств учета</w:t>
            </w: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E87" w14:textId="6D0C9E94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Однофазные приборы учета, тыс.</w:t>
            </w:r>
            <w:r w:rsidR="00DE6FFB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8EAC" w14:textId="169AF28B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Трехфазные приборы учета, тыс.</w:t>
            </w:r>
            <w:r w:rsidR="00DE6FFB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0613B0" w:rsidRPr="00784843" w14:paraId="1E3689A6" w14:textId="77777777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16D4" w14:textId="77777777" w:rsidR="003A2811" w:rsidRPr="00784843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9A63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7EF7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13B0" w:rsidRPr="00784843" w14:paraId="3C9C8139" w14:textId="77777777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5676" w14:textId="77777777" w:rsidR="003A2811" w:rsidRPr="00784843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656" w14:textId="77777777" w:rsidR="003A2811" w:rsidRPr="00784843" w:rsidRDefault="003A1220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426,323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174B" w14:textId="68C64FDF" w:rsidR="007901AB" w:rsidRPr="00784843" w:rsidRDefault="007901AB" w:rsidP="00AC637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="00AC63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</w:p>
        </w:tc>
      </w:tr>
      <w:tr w:rsidR="00982712" w:rsidRPr="00784843" w14:paraId="269E3D59" w14:textId="77777777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2D8A" w14:textId="77777777" w:rsidR="00982712" w:rsidRPr="00784843" w:rsidRDefault="00982712" w:rsidP="0098271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Из них не оборудовано приборами учета, в т.ч.: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EC0F" w14:textId="2D95660C" w:rsidR="00982712" w:rsidRPr="00784843" w:rsidRDefault="00982712" w:rsidP="009827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EFD" w14:textId="4A1397D1" w:rsidR="00982712" w:rsidRPr="00784843" w:rsidRDefault="00982712" w:rsidP="009827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0613B0" w:rsidRPr="00784843" w14:paraId="26E61629" w14:textId="77777777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4637" w14:textId="77777777" w:rsidR="003A2811" w:rsidRPr="00784843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i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F5F" w14:textId="77777777" w:rsidR="003A2811" w:rsidRPr="00784843" w:rsidRDefault="009B10E8" w:rsidP="003A12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D38EC" w:rsidRPr="0078484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A2811" w:rsidRPr="0078484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A1220" w:rsidRPr="00784843">
              <w:rPr>
                <w:rFonts w:ascii="Times New Roman" w:eastAsia="Times New Roman" w:hAnsi="Times New Roman" w:cs="Times New Roman"/>
                <w:lang w:eastAsia="ru-RU"/>
              </w:rPr>
              <w:t>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6615" w14:textId="77777777" w:rsidR="003A2811" w:rsidRPr="00784843" w:rsidRDefault="009B10E8" w:rsidP="003A12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A2811" w:rsidRPr="007848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="003A1220" w:rsidRPr="0078484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</w:tr>
      <w:tr w:rsidR="000613B0" w:rsidRPr="00784843" w14:paraId="0BF64A5E" w14:textId="77777777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B59D" w14:textId="77777777" w:rsidR="00797F50" w:rsidRPr="00784843" w:rsidRDefault="00797F50" w:rsidP="00797F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2DCA" w14:textId="0345F39F" w:rsidR="00797F50" w:rsidRPr="00784843" w:rsidRDefault="00982712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408,742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6B7B" w14:textId="04EBC0E1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12,413</w:t>
            </w:r>
          </w:p>
        </w:tc>
      </w:tr>
      <w:tr w:rsidR="000613B0" w:rsidRPr="00784843" w14:paraId="3C18C6AF" w14:textId="77777777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B538" w14:textId="77777777" w:rsidR="00797F50" w:rsidRPr="00784843" w:rsidRDefault="00797F50" w:rsidP="00797F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компл</w:t>
            </w:r>
            <w:proofErr w:type="spellEnd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DA3E" w14:textId="77777777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5F82" w14:textId="77777777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5,771</w:t>
            </w:r>
          </w:p>
        </w:tc>
      </w:tr>
    </w:tbl>
    <w:p w14:paraId="1D8AF3DB" w14:textId="77777777" w:rsidR="00A03359" w:rsidRPr="00784843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84843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784843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14:paraId="50510CE4" w14:textId="77777777" w:rsidR="00FC4FB1" w:rsidRPr="00784843" w:rsidRDefault="00FC4FB1" w:rsidP="00113A39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поэтапное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ИСУ точ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ек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МКД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, в т.ч.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0685DF8" w14:textId="77777777" w:rsidR="00FC4FB1" w:rsidRPr="00784843" w:rsidRDefault="00946CED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Общедомовые 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="00FC4FB1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EE9D673" w14:textId="2D2CB088" w:rsidR="00946CED" w:rsidRPr="00784843" w:rsidRDefault="00946CED" w:rsidP="00946CED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точки учета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 точки учета нежилых помещений в МКД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с истекшими и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ПУ, признанны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непригодными к дальнейшему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применению 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>для коммерческого учета по результатам проведенной метрологической поверки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D4CE11" w14:textId="77777777" w:rsidR="0080098C" w:rsidRPr="00784843" w:rsidRDefault="0080098C" w:rsidP="0080098C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т.ч. по поступившим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Общество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обращениям потребителей.</w:t>
      </w:r>
    </w:p>
    <w:p w14:paraId="2DF26FA4" w14:textId="77777777" w:rsidR="00FC4FB1" w:rsidRPr="00784843" w:rsidRDefault="006B6191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Точки учета, не 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оборудованные </w:t>
      </w:r>
      <w:r w:rsidR="003E57FB" w:rsidRPr="00784843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имеющие техническую возможность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их установки.</w:t>
      </w:r>
    </w:p>
    <w:p w14:paraId="65D39EAE" w14:textId="77777777" w:rsidR="00FC4FB1" w:rsidRPr="00784843" w:rsidRDefault="00FC4FB1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  <w:r w:rsidR="00CE5972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27B6363" w14:textId="6D61A03E" w:rsidR="0085219F" w:rsidRPr="00784843" w:rsidRDefault="00172CDB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индивидуальным приборам учета электрической энергии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потребителей,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осуществляющих расчет с исполнителями коммунальных услуг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подтверждены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 полном объеме. По части МКД исполнителями коммунальных услуг </w:t>
      </w:r>
      <w:r w:rsidR="00C34B6D" w:rsidRPr="00784843">
        <w:rPr>
          <w:rFonts w:ascii="Times New Roman" w:eastAsia="Times New Roman" w:hAnsi="Times New Roman"/>
          <w:sz w:val="28"/>
          <w:szCs w:val="28"/>
          <w:lang w:eastAsia="ru-RU"/>
        </w:rPr>
        <w:t>уклоняются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от требования предоставить сведения по ПУ, а </w:t>
      </w:r>
      <w:r w:rsidR="00C529BF" w:rsidRPr="00784843">
        <w:rPr>
          <w:rFonts w:ascii="Times New Roman" w:eastAsia="Times New Roman" w:hAnsi="Times New Roman"/>
          <w:sz w:val="28"/>
          <w:szCs w:val="28"/>
          <w:lang w:eastAsia="ru-RU"/>
        </w:rPr>
        <w:t>обследование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представителем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гарантирующего поставщика 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>невоз</w:t>
      </w:r>
      <w:r w:rsidR="00C529BF" w:rsidRPr="0078484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ожна ввиду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отсутствия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свободного доступа к ПУ.</w:t>
      </w:r>
    </w:p>
    <w:p w14:paraId="2D9542C8" w14:textId="5FB55B8F" w:rsidR="00FE224A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</w:t>
      </w:r>
      <w:r w:rsidR="00090025" w:rsidRPr="00784843">
        <w:rPr>
          <w:rFonts w:ascii="Times New Roman" w:eastAsia="Times New Roman" w:hAnsi="Times New Roman"/>
          <w:bCs/>
          <w:iCs/>
          <w:sz w:val="28"/>
          <w:szCs w:val="28"/>
        </w:rPr>
        <w:t>учета,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не оборудованных приборами учета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</w:t>
      </w:r>
      <w:r w:rsidR="004436FB" w:rsidRPr="00784843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2.</w:t>
      </w:r>
    </w:p>
    <w:p w14:paraId="74A2873F" w14:textId="77777777" w:rsidR="00EA1ACE" w:rsidRPr="00784843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747"/>
        <w:gridCol w:w="661"/>
        <w:gridCol w:w="747"/>
        <w:gridCol w:w="661"/>
        <w:gridCol w:w="747"/>
        <w:gridCol w:w="661"/>
        <w:gridCol w:w="747"/>
        <w:gridCol w:w="661"/>
        <w:gridCol w:w="747"/>
        <w:gridCol w:w="661"/>
      </w:tblGrid>
      <w:tr w:rsidR="00FE224A" w:rsidRPr="00784843" w14:paraId="49696BFD" w14:textId="77777777" w:rsidTr="00FE224A">
        <w:trPr>
          <w:trHeight w:val="328"/>
        </w:trPr>
        <w:tc>
          <w:tcPr>
            <w:tcW w:w="0" w:type="auto"/>
            <w:vMerge w:val="restart"/>
            <w:vAlign w:val="center"/>
            <w:hideMark/>
          </w:tcPr>
          <w:p w14:paraId="1A2B6610" w14:textId="4A152421" w:rsidR="00215787" w:rsidRPr="00784843" w:rsidRDefault="00215787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Период, в котором </w:t>
            </w:r>
            <w:r w:rsid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наступают обязательства</w:t>
            </w:r>
          </w:p>
        </w:tc>
        <w:tc>
          <w:tcPr>
            <w:tcW w:w="0" w:type="auto"/>
            <w:gridSpan w:val="2"/>
          </w:tcPr>
          <w:p w14:paraId="0DF73621" w14:textId="26C391AB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5FE439F2" w14:textId="2E70C067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vAlign w:val="center"/>
          </w:tcPr>
          <w:p w14:paraId="518FEE53" w14:textId="1A380923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vAlign w:val="center"/>
          </w:tcPr>
          <w:p w14:paraId="19B6D832" w14:textId="4645E32E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vAlign w:val="center"/>
          </w:tcPr>
          <w:p w14:paraId="1690BB2D" w14:textId="3C3572B6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06543" w:rsidRPr="00784843" w14:paraId="191177D5" w14:textId="77777777" w:rsidTr="00FE224A">
        <w:trPr>
          <w:trHeight w:val="203"/>
        </w:trPr>
        <w:tc>
          <w:tcPr>
            <w:tcW w:w="0" w:type="auto"/>
            <w:vMerge/>
            <w:vAlign w:val="center"/>
            <w:hideMark/>
          </w:tcPr>
          <w:p w14:paraId="6C609D0D" w14:textId="77777777" w:rsidR="00215787" w:rsidRPr="00784843" w:rsidRDefault="00215787" w:rsidP="00CA41C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175FB40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3634A616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  <w:hideMark/>
          </w:tcPr>
          <w:p w14:paraId="1CD459AF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  <w:hideMark/>
          </w:tcPr>
          <w:p w14:paraId="19815130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11146446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56578FFE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783BF6CF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2F7866D9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390E7237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7A408A95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A114AE" w:rsidRPr="00784843" w14:paraId="0BAFB39D" w14:textId="77777777" w:rsidTr="00FE224A">
        <w:trPr>
          <w:trHeight w:val="796"/>
        </w:trPr>
        <w:tc>
          <w:tcPr>
            <w:tcW w:w="0" w:type="auto"/>
            <w:vAlign w:val="center"/>
            <w:hideMark/>
          </w:tcPr>
          <w:p w14:paraId="4E2EEA0A" w14:textId="47F82ABE" w:rsidR="00A114AE" w:rsidRPr="00784843" w:rsidRDefault="00A114AE" w:rsidP="00A114A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ПУ,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у ГП возникают обязательства по исполнению требований </w:t>
            </w:r>
            <w:r w:rsidRP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закона от 27.12.2018 № 522-ФЗ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0" w:type="auto"/>
            <w:vAlign w:val="center"/>
          </w:tcPr>
          <w:p w14:paraId="78D55C4B" w14:textId="1E0E4FAC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3713</w:t>
            </w:r>
          </w:p>
        </w:tc>
        <w:tc>
          <w:tcPr>
            <w:tcW w:w="0" w:type="auto"/>
            <w:vAlign w:val="center"/>
          </w:tcPr>
          <w:p w14:paraId="2C42A135" w14:textId="4BF24589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0" w:type="auto"/>
            <w:vAlign w:val="center"/>
          </w:tcPr>
          <w:p w14:paraId="132F40C1" w14:textId="62E22735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3284</w:t>
            </w:r>
          </w:p>
        </w:tc>
        <w:tc>
          <w:tcPr>
            <w:tcW w:w="0" w:type="auto"/>
            <w:vAlign w:val="center"/>
          </w:tcPr>
          <w:p w14:paraId="16D3DF11" w14:textId="3B2D079E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0" w:type="auto"/>
            <w:vAlign w:val="center"/>
          </w:tcPr>
          <w:p w14:paraId="5921566E" w14:textId="4D24AB49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25014</w:t>
            </w:r>
          </w:p>
        </w:tc>
        <w:tc>
          <w:tcPr>
            <w:tcW w:w="0" w:type="auto"/>
            <w:vAlign w:val="center"/>
          </w:tcPr>
          <w:p w14:paraId="6EFDB032" w14:textId="343CFAAA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</w:t>
            </w:r>
          </w:p>
        </w:tc>
        <w:tc>
          <w:tcPr>
            <w:tcW w:w="0" w:type="auto"/>
            <w:vAlign w:val="center"/>
          </w:tcPr>
          <w:p w14:paraId="155D6022" w14:textId="33D1D2EA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0" w:type="auto"/>
            <w:vAlign w:val="center"/>
          </w:tcPr>
          <w:p w14:paraId="3A3DB678" w14:textId="5CD1893F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0" w:type="auto"/>
            <w:vAlign w:val="center"/>
          </w:tcPr>
          <w:p w14:paraId="6C8DE352" w14:textId="0C4014BA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18779</w:t>
            </w:r>
          </w:p>
        </w:tc>
        <w:tc>
          <w:tcPr>
            <w:tcW w:w="0" w:type="auto"/>
            <w:vAlign w:val="center"/>
          </w:tcPr>
          <w:p w14:paraId="1A56B6CE" w14:textId="5847324E" w:rsidR="00A114AE" w:rsidRPr="00606543" w:rsidRDefault="00A114AE" w:rsidP="00A114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</w:tr>
    </w:tbl>
    <w:p w14:paraId="73F85B41" w14:textId="77777777" w:rsidR="00311F96" w:rsidRPr="00784843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784843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14:paraId="6F4AF031" w14:textId="472B44F4" w:rsidR="00855855" w:rsidRDefault="004E36F4" w:rsidP="00F33F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14:paraId="20FBBC0E" w14:textId="1508023F" w:rsidR="002D3295" w:rsidRPr="00784843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5023" w:type="pct"/>
        <w:tblLook w:val="04A0" w:firstRow="1" w:lastRow="0" w:firstColumn="1" w:lastColumn="0" w:noHBand="0" w:noVBand="1"/>
      </w:tblPr>
      <w:tblGrid>
        <w:gridCol w:w="5089"/>
        <w:gridCol w:w="1187"/>
        <w:gridCol w:w="1187"/>
        <w:gridCol w:w="1187"/>
        <w:gridCol w:w="1309"/>
      </w:tblGrid>
      <w:tr w:rsidR="003931A5" w:rsidRPr="00784843" w14:paraId="4BF273C1" w14:textId="77777777" w:rsidTr="00FE224A">
        <w:trPr>
          <w:trHeight w:val="383"/>
        </w:trPr>
        <w:tc>
          <w:tcPr>
            <w:tcW w:w="2555" w:type="pct"/>
            <w:vAlign w:val="center"/>
          </w:tcPr>
          <w:p w14:paraId="746A1EC7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596" w:type="pct"/>
            <w:vAlign w:val="center"/>
          </w:tcPr>
          <w:p w14:paraId="262BB341" w14:textId="7112E9BD" w:rsidR="003931A5" w:rsidRPr="00784843" w:rsidRDefault="003931A5" w:rsidP="003931A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063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596" w:type="pct"/>
            <w:vAlign w:val="center"/>
          </w:tcPr>
          <w:p w14:paraId="75887AEF" w14:textId="4FBAC0DA" w:rsidR="003931A5" w:rsidRPr="00784843" w:rsidRDefault="003931A5" w:rsidP="00EE71D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063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596" w:type="pct"/>
            <w:vAlign w:val="center"/>
          </w:tcPr>
          <w:p w14:paraId="0FE1171E" w14:textId="3E4AD52D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063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657" w:type="pct"/>
            <w:vAlign w:val="center"/>
          </w:tcPr>
          <w:p w14:paraId="494089C7" w14:textId="66DCAC69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063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</w:tr>
      <w:tr w:rsidR="003931A5" w:rsidRPr="00784843" w14:paraId="44EBFA0C" w14:textId="77777777" w:rsidTr="00FE224A">
        <w:trPr>
          <w:trHeight w:val="225"/>
        </w:trPr>
        <w:tc>
          <w:tcPr>
            <w:tcW w:w="2555" w:type="pct"/>
            <w:vAlign w:val="center"/>
          </w:tcPr>
          <w:p w14:paraId="2F4F9280" w14:textId="77777777" w:rsidR="003931A5" w:rsidRPr="00784843" w:rsidRDefault="003931A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596" w:type="pct"/>
            <w:vAlign w:val="center"/>
          </w:tcPr>
          <w:p w14:paraId="1AB3F4BF" w14:textId="5EC6AC79" w:rsidR="003931A5" w:rsidRPr="004B3CC9" w:rsidRDefault="00A06330" w:rsidP="002837D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14800</w:t>
            </w:r>
          </w:p>
        </w:tc>
        <w:tc>
          <w:tcPr>
            <w:tcW w:w="596" w:type="pct"/>
            <w:vAlign w:val="center"/>
          </w:tcPr>
          <w:p w14:paraId="04C0F85D" w14:textId="48E25158" w:rsidR="004B3CC9" w:rsidRPr="00784843" w:rsidRDefault="004A2F6C" w:rsidP="004B3CC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15390</w:t>
            </w:r>
          </w:p>
        </w:tc>
        <w:tc>
          <w:tcPr>
            <w:tcW w:w="596" w:type="pct"/>
            <w:vAlign w:val="center"/>
          </w:tcPr>
          <w:p w14:paraId="7A04CB5E" w14:textId="488F3F03" w:rsidR="003931A5" w:rsidRPr="004B3CC9" w:rsidRDefault="00A06330" w:rsidP="00625717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24000</w:t>
            </w:r>
          </w:p>
        </w:tc>
        <w:tc>
          <w:tcPr>
            <w:tcW w:w="657" w:type="pct"/>
            <w:vAlign w:val="center"/>
          </w:tcPr>
          <w:p w14:paraId="24FACF35" w14:textId="1E248190" w:rsidR="003931A5" w:rsidRPr="004B3CC9" w:rsidRDefault="00A06330" w:rsidP="00F51FC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18779</w:t>
            </w:r>
          </w:p>
        </w:tc>
      </w:tr>
      <w:tr w:rsidR="00D55458" w:rsidRPr="00784843" w14:paraId="2DF6A408" w14:textId="77777777" w:rsidTr="00FE224A">
        <w:trPr>
          <w:trHeight w:val="264"/>
        </w:trPr>
        <w:tc>
          <w:tcPr>
            <w:tcW w:w="2555" w:type="pct"/>
            <w:vAlign w:val="center"/>
          </w:tcPr>
          <w:p w14:paraId="2BE47760" w14:textId="77777777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596" w:type="pct"/>
            <w:vAlign w:val="center"/>
          </w:tcPr>
          <w:p w14:paraId="76C46F9E" w14:textId="672DE036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559</w:t>
            </w:r>
          </w:p>
        </w:tc>
        <w:tc>
          <w:tcPr>
            <w:tcW w:w="596" w:type="pct"/>
            <w:vAlign w:val="center"/>
          </w:tcPr>
          <w:p w14:paraId="68FB071E" w14:textId="15BDB799" w:rsidR="00D55458" w:rsidRPr="00784843" w:rsidRDefault="004A2F6C" w:rsidP="00435A5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1175</w:t>
            </w:r>
          </w:p>
        </w:tc>
        <w:tc>
          <w:tcPr>
            <w:tcW w:w="596" w:type="pct"/>
            <w:vAlign w:val="center"/>
          </w:tcPr>
          <w:p w14:paraId="014CFA85" w14:textId="5BFA5A37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1043</w:t>
            </w:r>
          </w:p>
        </w:tc>
        <w:tc>
          <w:tcPr>
            <w:tcW w:w="657" w:type="pct"/>
            <w:vAlign w:val="center"/>
          </w:tcPr>
          <w:p w14:paraId="01337405" w14:textId="38BC9A26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969</w:t>
            </w:r>
          </w:p>
        </w:tc>
      </w:tr>
      <w:tr w:rsidR="00D55458" w:rsidRPr="00784843" w14:paraId="525C0895" w14:textId="77777777" w:rsidTr="00FE224A">
        <w:trPr>
          <w:trHeight w:val="271"/>
        </w:trPr>
        <w:tc>
          <w:tcPr>
            <w:tcW w:w="2555" w:type="pct"/>
            <w:vAlign w:val="center"/>
          </w:tcPr>
          <w:p w14:paraId="69FF9F6E" w14:textId="77777777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Трехфазные ПУ трансформаторного включения, шт.</w:t>
            </w:r>
          </w:p>
        </w:tc>
        <w:tc>
          <w:tcPr>
            <w:tcW w:w="596" w:type="pct"/>
            <w:vAlign w:val="center"/>
          </w:tcPr>
          <w:p w14:paraId="0E942C52" w14:textId="7DCC72AE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</w:t>
            </w:r>
            <w:r w:rsidR="00A114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596" w:type="pct"/>
            <w:vAlign w:val="center"/>
          </w:tcPr>
          <w:p w14:paraId="6575106A" w14:textId="1602D689" w:rsidR="00435A5A" w:rsidRPr="00784843" w:rsidRDefault="004A2F6C" w:rsidP="00435A5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1029</w:t>
            </w:r>
          </w:p>
        </w:tc>
        <w:tc>
          <w:tcPr>
            <w:tcW w:w="596" w:type="pct"/>
            <w:vAlign w:val="center"/>
          </w:tcPr>
          <w:p w14:paraId="5703AF6A" w14:textId="1F3FE05B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702</w:t>
            </w:r>
          </w:p>
        </w:tc>
        <w:tc>
          <w:tcPr>
            <w:tcW w:w="657" w:type="pct"/>
            <w:vAlign w:val="center"/>
          </w:tcPr>
          <w:p w14:paraId="436D477B" w14:textId="17570040" w:rsidR="00D55458" w:rsidRPr="00784843" w:rsidRDefault="00A06330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627</w:t>
            </w:r>
          </w:p>
        </w:tc>
      </w:tr>
      <w:tr w:rsidR="006802B2" w:rsidRPr="00784843" w14:paraId="417639C8" w14:textId="77777777" w:rsidTr="00FE224A">
        <w:trPr>
          <w:trHeight w:val="237"/>
        </w:trPr>
        <w:tc>
          <w:tcPr>
            <w:tcW w:w="2555" w:type="pct"/>
            <w:vAlign w:val="center"/>
          </w:tcPr>
          <w:p w14:paraId="2FC2203C" w14:textId="77777777" w:rsidR="006802B2" w:rsidRPr="00784843" w:rsidRDefault="006802B2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596" w:type="pct"/>
            <w:vAlign w:val="center"/>
          </w:tcPr>
          <w:p w14:paraId="455B6B0C" w14:textId="4A636B52" w:rsidR="006802B2" w:rsidRPr="00784843" w:rsidRDefault="00A06330" w:rsidP="004B3CC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16283</w:t>
            </w:r>
          </w:p>
        </w:tc>
        <w:tc>
          <w:tcPr>
            <w:tcW w:w="596" w:type="pct"/>
            <w:vAlign w:val="center"/>
          </w:tcPr>
          <w:p w14:paraId="5F268F9D" w14:textId="7BB79C94" w:rsidR="006802B2" w:rsidRPr="00784843" w:rsidRDefault="004A2F6C" w:rsidP="006802B2">
            <w:pPr>
              <w:widowControl w:val="0"/>
              <w:tabs>
                <w:tab w:val="left" w:pos="0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17594</w:t>
            </w:r>
          </w:p>
        </w:tc>
        <w:tc>
          <w:tcPr>
            <w:tcW w:w="596" w:type="pct"/>
            <w:vAlign w:val="center"/>
          </w:tcPr>
          <w:p w14:paraId="65605539" w14:textId="65A6F0C5" w:rsidR="006802B2" w:rsidRPr="00784843" w:rsidRDefault="00A06330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25745</w:t>
            </w:r>
          </w:p>
        </w:tc>
        <w:tc>
          <w:tcPr>
            <w:tcW w:w="657" w:type="pct"/>
            <w:vAlign w:val="center"/>
          </w:tcPr>
          <w:p w14:paraId="3BB247B8" w14:textId="2EAE02A0" w:rsidR="006802B2" w:rsidRPr="00784843" w:rsidRDefault="00A06330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20375</w:t>
            </w:r>
          </w:p>
        </w:tc>
      </w:tr>
    </w:tbl>
    <w:p w14:paraId="049B7477" w14:textId="77777777" w:rsidR="008B1559" w:rsidRDefault="008B1559" w:rsidP="001649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2808B012" w14:textId="77777777" w:rsidR="001B4A4B" w:rsidRPr="00784843" w:rsidRDefault="001B4A4B" w:rsidP="001B4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межповерочного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устанавливаются на точке учета комплектно (комплект на одну точку учета состоит из трех ТТ). В МКД находятся порядка 5,771 тыс. комплектов ТТ.</w:t>
      </w:r>
    </w:p>
    <w:p w14:paraId="47148312" w14:textId="6AAF1203" w:rsidR="00855855" w:rsidRPr="00784843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</w:p>
    <w:p w14:paraId="6E92CFC5" w14:textId="77777777" w:rsidR="00D94D5D" w:rsidRPr="00784843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4992" w:type="pct"/>
        <w:tblLook w:val="04A0" w:firstRow="1" w:lastRow="0" w:firstColumn="1" w:lastColumn="0" w:noHBand="0" w:noVBand="1"/>
      </w:tblPr>
      <w:tblGrid>
        <w:gridCol w:w="4143"/>
        <w:gridCol w:w="1235"/>
        <w:gridCol w:w="1021"/>
        <w:gridCol w:w="1166"/>
        <w:gridCol w:w="1166"/>
        <w:gridCol w:w="1166"/>
      </w:tblGrid>
      <w:tr w:rsidR="00BE6F56" w:rsidRPr="00784843" w14:paraId="18D7119A" w14:textId="77777777" w:rsidTr="00FE224A">
        <w:trPr>
          <w:trHeight w:val="364"/>
        </w:trPr>
        <w:tc>
          <w:tcPr>
            <w:tcW w:w="2093" w:type="pct"/>
            <w:vAlign w:val="center"/>
          </w:tcPr>
          <w:p w14:paraId="11399BC6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24" w:type="pct"/>
            <w:vAlign w:val="center"/>
          </w:tcPr>
          <w:p w14:paraId="6A19C149" w14:textId="0723D09A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</w:t>
            </w:r>
            <w:r w:rsidR="00A11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pct"/>
            <w:vAlign w:val="center"/>
          </w:tcPr>
          <w:p w14:paraId="7918FCDC" w14:textId="582AA5D1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14:paraId="4EA980FA" w14:textId="57F007DE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14:paraId="57C5D6CD" w14:textId="4DA72A10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14:paraId="5BCE6A76" w14:textId="6D2E9F9C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A114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</w:tr>
      <w:tr w:rsidR="00A114AE" w:rsidRPr="00784843" w14:paraId="1BA9D12D" w14:textId="77777777" w:rsidTr="00FE224A">
        <w:trPr>
          <w:trHeight w:val="292"/>
        </w:trPr>
        <w:tc>
          <w:tcPr>
            <w:tcW w:w="2093" w:type="pct"/>
            <w:vAlign w:val="center"/>
          </w:tcPr>
          <w:p w14:paraId="514E93FF" w14:textId="0B76629D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с истекающим МПИ*, шт.</w:t>
            </w:r>
          </w:p>
        </w:tc>
        <w:tc>
          <w:tcPr>
            <w:tcW w:w="624" w:type="pct"/>
            <w:vAlign w:val="center"/>
          </w:tcPr>
          <w:p w14:paraId="4E9085B6" w14:textId="623E609C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13764</w:t>
            </w:r>
          </w:p>
        </w:tc>
        <w:tc>
          <w:tcPr>
            <w:tcW w:w="516" w:type="pct"/>
            <w:vAlign w:val="center"/>
          </w:tcPr>
          <w:p w14:paraId="19667C6C" w14:textId="2D2866EE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1371</w:t>
            </w:r>
          </w:p>
        </w:tc>
        <w:tc>
          <w:tcPr>
            <w:tcW w:w="589" w:type="pct"/>
            <w:vAlign w:val="center"/>
          </w:tcPr>
          <w:p w14:paraId="0BC004E4" w14:textId="0CCD19E5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2484</w:t>
            </w:r>
          </w:p>
        </w:tc>
        <w:tc>
          <w:tcPr>
            <w:tcW w:w="589" w:type="pct"/>
            <w:vAlign w:val="center"/>
          </w:tcPr>
          <w:p w14:paraId="60886782" w14:textId="1789C42F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2046</w:t>
            </w:r>
          </w:p>
        </w:tc>
        <w:tc>
          <w:tcPr>
            <w:tcW w:w="589" w:type="pct"/>
            <w:vAlign w:val="center"/>
          </w:tcPr>
          <w:p w14:paraId="6BF7C768" w14:textId="4CDDE745" w:rsidR="00A114AE" w:rsidRPr="00784843" w:rsidRDefault="00A114AE" w:rsidP="00A114AE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2511</w:t>
            </w:r>
          </w:p>
        </w:tc>
      </w:tr>
    </w:tbl>
    <w:p w14:paraId="5CCA7081" w14:textId="77777777" w:rsidR="00D94D5D" w:rsidRPr="00784843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14:paraId="5D4AF7CD" w14:textId="78F51F67" w:rsidR="00236E9A" w:rsidRPr="00784843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  <w:r w:rsidR="00236E9A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</w:p>
    <w:p w14:paraId="5678DD93" w14:textId="5E4BC4CA" w:rsidR="002C1E78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784843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784843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14:paraId="75D9290A" w14:textId="77777777" w:rsidR="002C1E78" w:rsidRPr="00784843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935"/>
        <w:gridCol w:w="1745"/>
        <w:gridCol w:w="1745"/>
        <w:gridCol w:w="1745"/>
        <w:gridCol w:w="1743"/>
      </w:tblGrid>
      <w:tr w:rsidR="003931A5" w:rsidRPr="00784843" w14:paraId="56863491" w14:textId="77777777" w:rsidTr="00C24290">
        <w:trPr>
          <w:trHeight w:val="412"/>
        </w:trPr>
        <w:tc>
          <w:tcPr>
            <w:tcW w:w="1481" w:type="pct"/>
            <w:vAlign w:val="center"/>
          </w:tcPr>
          <w:p w14:paraId="27086044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80" w:type="pct"/>
            <w:vAlign w:val="center"/>
          </w:tcPr>
          <w:p w14:paraId="0761DF75" w14:textId="37A38756" w:rsidR="003931A5" w:rsidRPr="00784843" w:rsidRDefault="003931A5" w:rsidP="003931A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85729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880" w:type="pct"/>
            <w:vAlign w:val="center"/>
          </w:tcPr>
          <w:p w14:paraId="50C63B4F" w14:textId="5B026CC0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85729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880" w:type="pct"/>
            <w:vAlign w:val="center"/>
          </w:tcPr>
          <w:p w14:paraId="5FDE1B31" w14:textId="47CF5C9C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85729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879" w:type="pct"/>
            <w:vAlign w:val="center"/>
          </w:tcPr>
          <w:p w14:paraId="66C60A4E" w14:textId="7D24C0E9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</w:t>
            </w:r>
            <w:r w:rsidR="0085729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год</w:t>
            </w:r>
          </w:p>
        </w:tc>
      </w:tr>
      <w:tr w:rsidR="003931A5" w:rsidRPr="00784843" w14:paraId="4E934A37" w14:textId="77777777" w:rsidTr="00784843">
        <w:trPr>
          <w:trHeight w:val="309"/>
        </w:trPr>
        <w:tc>
          <w:tcPr>
            <w:tcW w:w="1481" w:type="pct"/>
            <w:vAlign w:val="center"/>
          </w:tcPr>
          <w:p w14:paraId="759B7D88" w14:textId="458424C5" w:rsidR="003931A5" w:rsidRPr="00784843" w:rsidRDefault="003931A5" w:rsidP="00236E9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880" w:type="pct"/>
            <w:vAlign w:val="center"/>
          </w:tcPr>
          <w:p w14:paraId="692BC8F5" w14:textId="2D50DC8A" w:rsidR="003931A5" w:rsidRPr="00784843" w:rsidRDefault="00857296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2700</w:t>
            </w:r>
          </w:p>
        </w:tc>
        <w:tc>
          <w:tcPr>
            <w:tcW w:w="880" w:type="pct"/>
            <w:vAlign w:val="center"/>
          </w:tcPr>
          <w:p w14:paraId="4FC95743" w14:textId="29D8FB97" w:rsidR="003931A5" w:rsidRPr="00784843" w:rsidRDefault="004A2F6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3087</w:t>
            </w:r>
          </w:p>
        </w:tc>
        <w:tc>
          <w:tcPr>
            <w:tcW w:w="880" w:type="pct"/>
            <w:vAlign w:val="center"/>
          </w:tcPr>
          <w:p w14:paraId="7A2593A2" w14:textId="1B48E303" w:rsidR="00855855" w:rsidRPr="00784843" w:rsidRDefault="00857296" w:rsidP="0085585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2106</w:t>
            </w:r>
          </w:p>
        </w:tc>
        <w:tc>
          <w:tcPr>
            <w:tcW w:w="879" w:type="pct"/>
            <w:vAlign w:val="center"/>
          </w:tcPr>
          <w:p w14:paraId="0E9D9615" w14:textId="49E92403" w:rsidR="003931A5" w:rsidRPr="00784843" w:rsidRDefault="00857296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1881</w:t>
            </w:r>
          </w:p>
        </w:tc>
      </w:tr>
    </w:tbl>
    <w:p w14:paraId="03930EBA" w14:textId="77777777" w:rsidR="002C1E78" w:rsidRPr="00784843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 xml:space="preserve">* </w:t>
      </w:r>
      <w:r w:rsidR="00A53627" w:rsidRPr="00784843">
        <w:rPr>
          <w:rFonts w:ascii="Times New Roman" w:hAnsi="Times New Roman" w:cs="Times New Roman"/>
          <w:i/>
        </w:rPr>
        <w:t>С учетом переходящих остатков.</w:t>
      </w:r>
    </w:p>
    <w:p w14:paraId="3BA8BAE1" w14:textId="77777777" w:rsidR="00240E43" w:rsidRPr="00784843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14:paraId="53162440" w14:textId="77777777" w:rsidR="00240E43" w:rsidRPr="00784843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14:paraId="13799547" w14:textId="77777777" w:rsidR="00240E43" w:rsidRPr="00784843" w:rsidRDefault="00240E43" w:rsidP="00240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14:paraId="3A607918" w14:textId="5F8181FB" w:rsidR="00240E43" w:rsidRPr="00784843" w:rsidRDefault="00C529BF" w:rsidP="00C16D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тоимость работ по замене (установке) приборов </w:t>
      </w:r>
      <w:r w:rsidR="003B6BC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 и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измерительных трансформаторов тока на 202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-202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9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гг. сформирована на основ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ании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33FDF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коммерческ</w:t>
      </w:r>
      <w:r w:rsidR="00B60375">
        <w:rPr>
          <w:rFonts w:ascii="Times New Roman" w:eastAsia="Times New Roman" w:hAnsi="Times New Roman" w:cs="Times New Roman"/>
          <w:bCs/>
          <w:iCs/>
          <w:sz w:val="28"/>
          <w:szCs w:val="28"/>
        </w:rPr>
        <w:t>ого</w:t>
      </w:r>
      <w:r w:rsidR="00F33FD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предложени</w:t>
      </w:r>
      <w:r w:rsidR="00B60375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№ 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2</w:t>
      </w:r>
      <w:r w:rsidR="00D94932" w:rsidRPr="00D94932">
        <w:rPr>
          <w:rFonts w:ascii="Times New Roman" w:eastAsia="Times New Roman" w:hAnsi="Times New Roman" w:cs="Times New Roman"/>
          <w:bCs/>
          <w:iCs/>
          <w:sz w:val="28"/>
          <w:szCs w:val="28"/>
        </w:rPr>
        <w:t>6/1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 </w:t>
      </w:r>
      <w:r w:rsidR="00D94932" w:rsidRPr="00067796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>.0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>.202</w:t>
      </w:r>
      <w:r w:rsidR="0098713A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</w:t>
      </w:r>
      <w:r w:rsidR="00F33FDF" w:rsidRPr="00F33FDF">
        <w:rPr>
          <w:rFonts w:ascii="Times New Roman" w:hAnsi="Times New Roman"/>
          <w:sz w:val="28"/>
          <w:szCs w:val="28"/>
        </w:rPr>
        <w:t xml:space="preserve"> </w:t>
      </w:r>
      <w:r w:rsidR="00F33FDF" w:rsidRPr="00784843">
        <w:rPr>
          <w:rFonts w:ascii="Times New Roman" w:hAnsi="Times New Roman"/>
          <w:sz w:val="28"/>
          <w:szCs w:val="28"/>
        </w:rPr>
        <w:t>ООО «</w:t>
      </w:r>
      <w:r w:rsidR="0098713A">
        <w:rPr>
          <w:rFonts w:ascii="Times New Roman" w:hAnsi="Times New Roman"/>
          <w:sz w:val="28"/>
          <w:szCs w:val="28"/>
        </w:rPr>
        <w:t>ТЭП-ГЕНЕРАЦИЯ»</w:t>
      </w:r>
      <w:r w:rsidR="00F33FDF">
        <w:rPr>
          <w:rFonts w:ascii="Times New Roman" w:hAnsi="Times New Roman"/>
          <w:sz w:val="28"/>
          <w:szCs w:val="28"/>
        </w:rPr>
        <w:t>.</w:t>
      </w:r>
    </w:p>
    <w:p w14:paraId="22125F51" w14:textId="77777777" w:rsidR="00FC50CE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учета электрической энергии гарантирующим поставщикам» с 01.01.2022 г.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14:paraId="6ED36C60" w14:textId="3BEBFA0D" w:rsidR="00CC1439" w:rsidRDefault="008061DE" w:rsidP="00DC75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Также </w:t>
      </w:r>
      <w:r w:rsid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Общество планирует в 2026 по проекту «</w:t>
      </w:r>
      <w:r w:rsidR="00CC1439" w:rsidRP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>Установка однофазных приборов учета электрической энергии в 2025 году в количестве 9426 шт.</w:t>
      </w:r>
      <w:r w:rsid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 финансирование </w:t>
      </w:r>
      <w:r w:rsidR="00CC1439" w:rsidRP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>за работы, выполненные в декабре 2025 года по договорам ГПХ, страховые взносы в размере 36 126,76 руб. в соответствии с НК РФ</w:t>
      </w:r>
      <w:r w:rsid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которые </w:t>
      </w:r>
      <w:r w:rsidR="00CC1439" w:rsidRPr="00CC1439">
        <w:rPr>
          <w:rFonts w:ascii="Times New Roman" w:eastAsia="Times New Roman" w:hAnsi="Times New Roman" w:cs="Times New Roman"/>
          <w:bCs/>
          <w:iCs/>
          <w:sz w:val="28"/>
          <w:szCs w:val="28"/>
        </w:rPr>
        <w:t>были начислены в декабре 2025 года, а уплачены в январе 2026 года (в установленный срок – до 28.01.2026).</w:t>
      </w:r>
    </w:p>
    <w:p w14:paraId="1C282D4B" w14:textId="3E7D6BFB" w:rsidR="00DC754C" w:rsidRPr="00DE591C" w:rsidRDefault="00DC754C" w:rsidP="00DC75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Обществом в 202</w:t>
      </w:r>
      <w:r w:rsidR="00A114AE"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году пров</w:t>
      </w:r>
      <w:r w:rsidR="00DE591C"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>едены</w:t>
      </w:r>
      <w:r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мероприятия по метрологической поверке однофазных приборов учета на местах их эксплуатации (установки) в МКД в объеме – </w:t>
      </w:r>
      <w:r w:rsidR="00A114AE"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>2604</w:t>
      </w:r>
      <w:r w:rsidRPr="00DE59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шт. </w:t>
      </w:r>
    </w:p>
    <w:p w14:paraId="519EA092" w14:textId="77777777" w:rsidR="00DC754C" w:rsidRDefault="00DC754C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92BEF2D" w14:textId="77777777" w:rsidR="00FC50CE" w:rsidRPr="00784843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14:paraId="05838318" w14:textId="77777777" w:rsidR="00FC50CE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784843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14:paraId="2148D8DB" w14:textId="77777777" w:rsidR="00FC50CE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Повышение эффективности энергосбытовой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14:paraId="02B418B0" w14:textId="77777777" w:rsidR="00481651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14:paraId="5223C438" w14:textId="77777777" w:rsidR="00D1627E" w:rsidRPr="00784843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="00D63A76" w:rsidRPr="00784843">
        <w:rPr>
          <w:rFonts w:ascii="Times New Roman" w:eastAsia="Times New Roman" w:hAnsi="Times New Roman"/>
          <w:bCs/>
          <w:iCs/>
          <w:sz w:val="28"/>
          <w:szCs w:val="28"/>
        </w:rPr>
        <w:t>«</w:t>
      </w:r>
      <w:r w:rsidRPr="00784843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</w:t>
      </w:r>
      <w:r w:rsidR="00D63A76" w:rsidRPr="00784843">
        <w:rPr>
          <w:rFonts w:ascii="Times New Roman" w:hAnsi="Times New Roman"/>
          <w:sz w:val="28"/>
          <w:szCs w:val="28"/>
        </w:rPr>
        <w:t>»</w:t>
      </w:r>
      <w:r w:rsidRPr="00784843">
        <w:rPr>
          <w:rFonts w:ascii="Times New Roman" w:hAnsi="Times New Roman"/>
          <w:sz w:val="28"/>
          <w:szCs w:val="28"/>
        </w:rPr>
        <w:t xml:space="preserve"> утверждённых Постановлением Правительства РФ от 19.06.2020 г. №890.</w:t>
      </w:r>
    </w:p>
    <w:p w14:paraId="412B7F99" w14:textId="77777777" w:rsidR="00190A1D" w:rsidRPr="00784843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3CCAE69A" w14:textId="77777777" w:rsidR="004F5C8B" w:rsidRPr="00784843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14:paraId="14B86716" w14:textId="26554AA4" w:rsidR="00C14495" w:rsidRPr="00C14495" w:rsidRDefault="00483236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1. </w:t>
      </w:r>
      <w:r w:rsidR="00BE050A">
        <w:rPr>
          <w:rFonts w:ascii="Times New Roman" w:hAnsi="Times New Roman"/>
          <w:sz w:val="28"/>
          <w:szCs w:val="28"/>
        </w:rPr>
        <w:t>С</w:t>
      </w:r>
      <w:r w:rsidR="00BE050A" w:rsidRPr="00784843">
        <w:rPr>
          <w:rFonts w:ascii="Times New Roman" w:hAnsi="Times New Roman"/>
          <w:sz w:val="28"/>
          <w:szCs w:val="28"/>
        </w:rPr>
        <w:t>метн</w:t>
      </w:r>
      <w:r w:rsidR="00BE050A">
        <w:rPr>
          <w:rFonts w:ascii="Times New Roman" w:hAnsi="Times New Roman"/>
          <w:sz w:val="28"/>
          <w:szCs w:val="28"/>
        </w:rPr>
        <w:t>ый</w:t>
      </w:r>
      <w:r w:rsidR="00BE050A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BE050A">
        <w:rPr>
          <w:rFonts w:ascii="Times New Roman" w:hAnsi="Times New Roman"/>
          <w:sz w:val="28"/>
          <w:szCs w:val="28"/>
        </w:rPr>
        <w:t xml:space="preserve"> «</w:t>
      </w:r>
      <w:r w:rsidR="00BE050A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2026 году в количестве 14</w:t>
      </w:r>
      <w:r w:rsidR="00BE050A">
        <w:rPr>
          <w:rFonts w:ascii="Times New Roman" w:hAnsi="Times New Roman"/>
          <w:sz w:val="28"/>
          <w:szCs w:val="28"/>
        </w:rPr>
        <w:t>800</w:t>
      </w:r>
      <w:r w:rsidR="00BE050A" w:rsidRPr="00C14495">
        <w:rPr>
          <w:rFonts w:ascii="Times New Roman" w:hAnsi="Times New Roman"/>
          <w:sz w:val="28"/>
          <w:szCs w:val="28"/>
        </w:rPr>
        <w:t xml:space="preserve"> шт.</w:t>
      </w:r>
      <w:r w:rsidR="00BE050A" w:rsidRPr="00784843">
        <w:rPr>
          <w:rFonts w:ascii="Times New Roman" w:hAnsi="Times New Roman"/>
          <w:sz w:val="28"/>
          <w:szCs w:val="28"/>
        </w:rPr>
        <w:t>»</w:t>
      </w:r>
      <w:r w:rsidR="00BE050A">
        <w:rPr>
          <w:rFonts w:ascii="Times New Roman" w:hAnsi="Times New Roman"/>
          <w:sz w:val="28"/>
          <w:szCs w:val="28"/>
        </w:rPr>
        <w:t>;</w:t>
      </w:r>
    </w:p>
    <w:p w14:paraId="01578080" w14:textId="5AB55921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050A">
        <w:rPr>
          <w:rFonts w:ascii="Times New Roman" w:hAnsi="Times New Roman"/>
          <w:sz w:val="28"/>
          <w:szCs w:val="28"/>
        </w:rPr>
        <w:t>«</w:t>
      </w:r>
      <w:r w:rsidR="00BE050A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2026 году в количестве 1 комплекта</w:t>
      </w:r>
      <w:r w:rsidR="00BE050A"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14E9693F" w14:textId="459FF4B6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050A" w:rsidRPr="00C14495">
        <w:rPr>
          <w:rFonts w:ascii="Times New Roman" w:hAnsi="Times New Roman"/>
          <w:sz w:val="28"/>
          <w:szCs w:val="28"/>
        </w:rPr>
        <w:t xml:space="preserve">Установка однофазных приборов учета электрической энергии в 2027 году в количестве </w:t>
      </w:r>
      <w:r w:rsidR="00D66958">
        <w:rPr>
          <w:rFonts w:ascii="Times New Roman" w:hAnsi="Times New Roman"/>
          <w:sz w:val="28"/>
          <w:szCs w:val="28"/>
        </w:rPr>
        <w:t>15390</w:t>
      </w:r>
      <w:r w:rsidR="00BE050A" w:rsidRPr="00C14495">
        <w:rPr>
          <w:rFonts w:ascii="Times New Roman" w:hAnsi="Times New Roman"/>
          <w:sz w:val="28"/>
          <w:szCs w:val="28"/>
        </w:rPr>
        <w:t xml:space="preserve"> шт.</w:t>
      </w:r>
      <w:r w:rsidR="00BE050A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597758F3" w14:textId="722CEF3D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3BA3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2027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529C370F" w14:textId="4AE3EA99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3BA3" w:rsidRPr="00C14495">
        <w:rPr>
          <w:rFonts w:ascii="Times New Roman" w:hAnsi="Times New Roman"/>
          <w:sz w:val="28"/>
          <w:szCs w:val="28"/>
        </w:rPr>
        <w:t xml:space="preserve">Установка однофазных приборов учета электрической энергии в 2028 году в количестве </w:t>
      </w:r>
      <w:r w:rsidR="00BE3BA3">
        <w:rPr>
          <w:rFonts w:ascii="Times New Roman" w:hAnsi="Times New Roman"/>
          <w:sz w:val="28"/>
          <w:szCs w:val="28"/>
        </w:rPr>
        <w:t>24000</w:t>
      </w:r>
      <w:r w:rsidR="00BE3BA3" w:rsidRPr="00C14495">
        <w:rPr>
          <w:rFonts w:ascii="Times New Roman" w:hAnsi="Times New Roman"/>
          <w:sz w:val="28"/>
          <w:szCs w:val="28"/>
        </w:rPr>
        <w:t xml:space="preserve"> шт.</w:t>
      </w:r>
      <w:r w:rsidR="00BE3BA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4DF91543" w14:textId="54F504C8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3BA3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2028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67B18ADF" w14:textId="3A5B414A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3BA3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</w:t>
      </w:r>
      <w:r w:rsidR="00BE3BA3">
        <w:rPr>
          <w:rFonts w:ascii="Times New Roman" w:hAnsi="Times New Roman"/>
          <w:sz w:val="28"/>
          <w:szCs w:val="28"/>
        </w:rPr>
        <w:t>9</w:t>
      </w:r>
      <w:r w:rsidR="00BE3BA3" w:rsidRPr="00C14495">
        <w:rPr>
          <w:rFonts w:ascii="Times New Roman" w:hAnsi="Times New Roman"/>
          <w:sz w:val="28"/>
          <w:szCs w:val="28"/>
        </w:rPr>
        <w:t xml:space="preserve"> году в количестве </w:t>
      </w:r>
      <w:r w:rsidR="00BE3BA3">
        <w:rPr>
          <w:rFonts w:ascii="Times New Roman" w:hAnsi="Times New Roman"/>
          <w:sz w:val="28"/>
          <w:szCs w:val="28"/>
        </w:rPr>
        <w:t>18779</w:t>
      </w:r>
      <w:r w:rsidR="00BE3BA3" w:rsidRPr="00C14495">
        <w:rPr>
          <w:rFonts w:ascii="Times New Roman" w:hAnsi="Times New Roman"/>
          <w:sz w:val="28"/>
          <w:szCs w:val="28"/>
        </w:rPr>
        <w:t xml:space="preserve"> шт</w:t>
      </w:r>
      <w:r w:rsidR="00BE3BA3">
        <w:rPr>
          <w:rFonts w:ascii="Times New Roman" w:hAnsi="Times New Roman"/>
          <w:sz w:val="28"/>
          <w:szCs w:val="28"/>
        </w:rPr>
        <w:t>.</w:t>
      </w:r>
      <w:r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0AC5E9C9" w14:textId="3C838DD1" w:rsidR="002E1D4E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BE3BA3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</w:t>
      </w:r>
      <w:r w:rsidR="00BE3BA3">
        <w:rPr>
          <w:rFonts w:ascii="Times New Roman" w:hAnsi="Times New Roman"/>
          <w:sz w:val="28"/>
          <w:szCs w:val="28"/>
        </w:rPr>
        <w:t>9</w:t>
      </w:r>
      <w:r w:rsidR="00BE3BA3" w:rsidRPr="00C14495">
        <w:rPr>
          <w:rFonts w:ascii="Times New Roman" w:hAnsi="Times New Roman"/>
          <w:sz w:val="28"/>
          <w:szCs w:val="28"/>
        </w:rPr>
        <w:t xml:space="preserve">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3E69836D" w14:textId="7BA4D363" w:rsidR="00C14495" w:rsidRDefault="00C1449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7848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F7E89">
        <w:rPr>
          <w:rFonts w:ascii="Times New Roman" w:hAnsi="Times New Roman"/>
          <w:sz w:val="28"/>
          <w:szCs w:val="28"/>
        </w:rPr>
        <w:t>Технико-коммерческое предложение ООО «НПО «МИР» № УЗ-93 от 12.02.2026 г.;</w:t>
      </w:r>
    </w:p>
    <w:p w14:paraId="4C96D7BC" w14:textId="3BF87CBA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10. </w:t>
      </w:r>
      <w:r w:rsidR="000F7E89">
        <w:rPr>
          <w:rFonts w:ascii="Times New Roman" w:hAnsi="Times New Roman"/>
          <w:sz w:val="28"/>
          <w:szCs w:val="28"/>
        </w:rPr>
        <w:t xml:space="preserve">Коммерческое предложение ООО «ТЭП-ГЕНЕРАЦИЯ» от </w:t>
      </w:r>
      <w:r w:rsidR="008B68E9">
        <w:rPr>
          <w:rFonts w:ascii="Times New Roman" w:hAnsi="Times New Roman"/>
          <w:sz w:val="28"/>
          <w:szCs w:val="28"/>
        </w:rPr>
        <w:t>3</w:t>
      </w:r>
      <w:r w:rsidR="000F7E89">
        <w:rPr>
          <w:rFonts w:ascii="Times New Roman" w:hAnsi="Times New Roman"/>
          <w:sz w:val="28"/>
          <w:szCs w:val="28"/>
        </w:rPr>
        <w:t>1.03.2026 № 2</w:t>
      </w:r>
      <w:r w:rsidR="008B68E9">
        <w:rPr>
          <w:rFonts w:ascii="Times New Roman" w:hAnsi="Times New Roman"/>
          <w:sz w:val="28"/>
          <w:szCs w:val="28"/>
        </w:rPr>
        <w:t>6/1</w:t>
      </w:r>
      <w:r w:rsidRPr="00784843">
        <w:rPr>
          <w:rFonts w:ascii="Times New Roman" w:hAnsi="Times New Roman"/>
          <w:sz w:val="28"/>
          <w:szCs w:val="28"/>
        </w:rPr>
        <w:t>»</w:t>
      </w:r>
      <w:r w:rsidR="000F7E89">
        <w:rPr>
          <w:rFonts w:ascii="Times New Roman" w:hAnsi="Times New Roman"/>
          <w:sz w:val="28"/>
          <w:szCs w:val="28"/>
        </w:rPr>
        <w:t>;</w:t>
      </w:r>
    </w:p>
    <w:p w14:paraId="71DA0F0B" w14:textId="7DA02856" w:rsidR="00C14495" w:rsidRDefault="00D3723A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C14495"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1</w:t>
      </w:r>
      <w:r w:rsidR="00C14495">
        <w:rPr>
          <w:rFonts w:ascii="Times New Roman" w:hAnsi="Times New Roman"/>
          <w:sz w:val="28"/>
          <w:szCs w:val="28"/>
        </w:rPr>
        <w:t>.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 w:rsidR="000F7E89">
        <w:rPr>
          <w:rFonts w:ascii="Times New Roman" w:hAnsi="Times New Roman"/>
          <w:sz w:val="28"/>
          <w:szCs w:val="28"/>
        </w:rPr>
        <w:t>Договор</w:t>
      </w:r>
      <w:r w:rsidR="000F7E89" w:rsidRPr="00D3723A">
        <w:rPr>
          <w:rFonts w:ascii="Times New Roman" w:hAnsi="Times New Roman"/>
          <w:sz w:val="28"/>
          <w:szCs w:val="28"/>
        </w:rPr>
        <w:t xml:space="preserve"> №</w:t>
      </w:r>
      <w:r w:rsidR="000F7E89">
        <w:rPr>
          <w:rFonts w:ascii="Times New Roman" w:hAnsi="Times New Roman"/>
          <w:sz w:val="28"/>
          <w:szCs w:val="28"/>
        </w:rPr>
        <w:t>01-01-166</w:t>
      </w:r>
      <w:r w:rsidR="000F7E89" w:rsidRPr="00D3723A">
        <w:rPr>
          <w:rFonts w:ascii="Times New Roman" w:hAnsi="Times New Roman"/>
          <w:sz w:val="28"/>
          <w:szCs w:val="28"/>
        </w:rPr>
        <w:t xml:space="preserve"> от 0</w:t>
      </w:r>
      <w:r w:rsidR="000F7E89">
        <w:rPr>
          <w:rFonts w:ascii="Times New Roman" w:hAnsi="Times New Roman"/>
          <w:sz w:val="28"/>
          <w:szCs w:val="28"/>
        </w:rPr>
        <w:t>5</w:t>
      </w:r>
      <w:r w:rsidR="000F7E89" w:rsidRPr="00D3723A">
        <w:rPr>
          <w:rFonts w:ascii="Times New Roman" w:hAnsi="Times New Roman"/>
          <w:sz w:val="28"/>
          <w:szCs w:val="28"/>
        </w:rPr>
        <w:t>.1</w:t>
      </w:r>
      <w:r w:rsidR="000F7E89">
        <w:rPr>
          <w:rFonts w:ascii="Times New Roman" w:hAnsi="Times New Roman"/>
          <w:sz w:val="28"/>
          <w:szCs w:val="28"/>
        </w:rPr>
        <w:t>1</w:t>
      </w:r>
      <w:r w:rsidR="000F7E89" w:rsidRPr="00D3723A">
        <w:rPr>
          <w:rFonts w:ascii="Times New Roman" w:hAnsi="Times New Roman"/>
          <w:sz w:val="28"/>
          <w:szCs w:val="28"/>
        </w:rPr>
        <w:t xml:space="preserve">.2025 г. с ООО НПП </w:t>
      </w:r>
      <w:r w:rsidR="000F7E89">
        <w:rPr>
          <w:rFonts w:ascii="Times New Roman" w:hAnsi="Times New Roman"/>
          <w:sz w:val="28"/>
          <w:szCs w:val="28"/>
        </w:rPr>
        <w:t>«ТЕПЛОВОДОХРАН»;</w:t>
      </w:r>
    </w:p>
    <w:p w14:paraId="7612EF5A" w14:textId="5890F223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12. </w:t>
      </w:r>
      <w:r w:rsidR="000F7E89">
        <w:rPr>
          <w:rFonts w:ascii="Times New Roman" w:hAnsi="Times New Roman"/>
          <w:sz w:val="28"/>
          <w:szCs w:val="28"/>
        </w:rPr>
        <w:t>Технико-коммерческого предложения ООО «НПО «МИР» № УЗ-151 от 06.03.2026 г.;</w:t>
      </w:r>
    </w:p>
    <w:p w14:paraId="2EAC9425" w14:textId="714E6845" w:rsidR="002B509F" w:rsidRDefault="00C14495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3723A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3723A" w:rsidRPr="00DE176E">
        <w:rPr>
          <w:rFonts w:ascii="Times New Roman" w:hAnsi="Times New Roman"/>
          <w:sz w:val="28"/>
          <w:szCs w:val="28"/>
        </w:rPr>
        <w:t xml:space="preserve"> </w:t>
      </w:r>
      <w:r w:rsidR="000F7E89">
        <w:rPr>
          <w:rFonts w:ascii="Times New Roman" w:hAnsi="Times New Roman"/>
          <w:sz w:val="28"/>
          <w:szCs w:val="28"/>
        </w:rPr>
        <w:t>Счет АО «ТД» «</w:t>
      </w:r>
      <w:proofErr w:type="spellStart"/>
      <w:r w:rsidR="000F7E89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0F7E89">
        <w:rPr>
          <w:rFonts w:ascii="Times New Roman" w:hAnsi="Times New Roman"/>
          <w:sz w:val="28"/>
          <w:szCs w:val="28"/>
        </w:rPr>
        <w:t>» № 409/22327121 от 13.03.2026.</w:t>
      </w:r>
    </w:p>
    <w:sectPr w:rsidR="002B509F" w:rsidSect="00FE2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567" w:left="1134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533B" w14:textId="77777777" w:rsidR="00820E4E" w:rsidRDefault="00820E4E" w:rsidP="00A307B5">
      <w:pPr>
        <w:spacing w:after="0" w:line="240" w:lineRule="auto"/>
      </w:pPr>
      <w:r>
        <w:separator/>
      </w:r>
    </w:p>
  </w:endnote>
  <w:endnote w:type="continuationSeparator" w:id="0">
    <w:p w14:paraId="4884D799" w14:textId="77777777" w:rsidR="00820E4E" w:rsidRDefault="00820E4E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BC73" w14:textId="77777777" w:rsidR="00F33FDF" w:rsidRDefault="00F33FD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301E" w14:textId="77777777" w:rsidR="00F33FDF" w:rsidRPr="00593DD7" w:rsidRDefault="00F33FDF" w:rsidP="00593DD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B9A7" w14:textId="77777777" w:rsidR="00F33FDF" w:rsidRDefault="00F33FD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7AAE6" w14:textId="77777777" w:rsidR="00820E4E" w:rsidRDefault="00820E4E" w:rsidP="00A307B5">
      <w:pPr>
        <w:spacing w:after="0" w:line="240" w:lineRule="auto"/>
      </w:pPr>
      <w:r>
        <w:separator/>
      </w:r>
    </w:p>
  </w:footnote>
  <w:footnote w:type="continuationSeparator" w:id="0">
    <w:p w14:paraId="5FF11366" w14:textId="77777777" w:rsidR="00820E4E" w:rsidRDefault="00820E4E" w:rsidP="00A3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F382" w14:textId="77777777" w:rsidR="00F33FDF" w:rsidRDefault="00F33FD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007B" w14:textId="77777777" w:rsidR="00F33FDF" w:rsidRDefault="00F33FDF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0442" w14:textId="77777777" w:rsidR="00F33FDF" w:rsidRDefault="00F33FD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5D91564C"/>
    <w:multiLevelType w:val="hybridMultilevel"/>
    <w:tmpl w:val="BDC85948"/>
    <w:lvl w:ilvl="0" w:tplc="CDC467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2081977377">
    <w:abstractNumId w:val="10"/>
  </w:num>
  <w:num w:numId="2" w16cid:durableId="10643094">
    <w:abstractNumId w:val="7"/>
  </w:num>
  <w:num w:numId="3" w16cid:durableId="1673338494">
    <w:abstractNumId w:val="1"/>
  </w:num>
  <w:num w:numId="4" w16cid:durableId="1526476125">
    <w:abstractNumId w:val="3"/>
  </w:num>
  <w:num w:numId="5" w16cid:durableId="2113545668">
    <w:abstractNumId w:val="2"/>
  </w:num>
  <w:num w:numId="6" w16cid:durableId="757407134">
    <w:abstractNumId w:val="0"/>
  </w:num>
  <w:num w:numId="7" w16cid:durableId="407844119">
    <w:abstractNumId w:val="8"/>
  </w:num>
  <w:num w:numId="8" w16cid:durableId="1378550370">
    <w:abstractNumId w:val="11"/>
  </w:num>
  <w:num w:numId="9" w16cid:durableId="171847583">
    <w:abstractNumId w:val="9"/>
  </w:num>
  <w:num w:numId="10" w16cid:durableId="1995833706">
    <w:abstractNumId w:val="5"/>
  </w:num>
  <w:num w:numId="11" w16cid:durableId="1338576836">
    <w:abstractNumId w:val="4"/>
  </w:num>
  <w:num w:numId="12" w16cid:durableId="20345687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4E14"/>
    <w:rsid w:val="00026AEA"/>
    <w:rsid w:val="00034BAD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613B0"/>
    <w:rsid w:val="00067796"/>
    <w:rsid w:val="0007093C"/>
    <w:rsid w:val="000724A8"/>
    <w:rsid w:val="0007471D"/>
    <w:rsid w:val="00076872"/>
    <w:rsid w:val="0007709A"/>
    <w:rsid w:val="00082E1C"/>
    <w:rsid w:val="00085E6E"/>
    <w:rsid w:val="00090025"/>
    <w:rsid w:val="00091CE4"/>
    <w:rsid w:val="000970C3"/>
    <w:rsid w:val="000A1AA9"/>
    <w:rsid w:val="000A726D"/>
    <w:rsid w:val="000B0AB5"/>
    <w:rsid w:val="000C3957"/>
    <w:rsid w:val="000C43E9"/>
    <w:rsid w:val="000C7949"/>
    <w:rsid w:val="000D507B"/>
    <w:rsid w:val="000E041D"/>
    <w:rsid w:val="000E0DB3"/>
    <w:rsid w:val="000E364B"/>
    <w:rsid w:val="000F01B5"/>
    <w:rsid w:val="000F698D"/>
    <w:rsid w:val="000F7E89"/>
    <w:rsid w:val="0010477F"/>
    <w:rsid w:val="00110307"/>
    <w:rsid w:val="00113A39"/>
    <w:rsid w:val="00125518"/>
    <w:rsid w:val="00134024"/>
    <w:rsid w:val="001403F4"/>
    <w:rsid w:val="00141F47"/>
    <w:rsid w:val="00146186"/>
    <w:rsid w:val="00157DBD"/>
    <w:rsid w:val="00160EC6"/>
    <w:rsid w:val="00164949"/>
    <w:rsid w:val="001649C3"/>
    <w:rsid w:val="00166B87"/>
    <w:rsid w:val="001707E5"/>
    <w:rsid w:val="00172CDB"/>
    <w:rsid w:val="00174DD9"/>
    <w:rsid w:val="00181467"/>
    <w:rsid w:val="001827D0"/>
    <w:rsid w:val="00184544"/>
    <w:rsid w:val="00185138"/>
    <w:rsid w:val="00190A1D"/>
    <w:rsid w:val="00192048"/>
    <w:rsid w:val="00194890"/>
    <w:rsid w:val="00196B52"/>
    <w:rsid w:val="00197E2E"/>
    <w:rsid w:val="001A178E"/>
    <w:rsid w:val="001A28B7"/>
    <w:rsid w:val="001A79E5"/>
    <w:rsid w:val="001B0A71"/>
    <w:rsid w:val="001B4A4B"/>
    <w:rsid w:val="001B4AA4"/>
    <w:rsid w:val="001B5747"/>
    <w:rsid w:val="001B603B"/>
    <w:rsid w:val="001B6EFA"/>
    <w:rsid w:val="001B7F0B"/>
    <w:rsid w:val="001C7577"/>
    <w:rsid w:val="001D5318"/>
    <w:rsid w:val="001D6852"/>
    <w:rsid w:val="001D6AC5"/>
    <w:rsid w:val="001D6F4D"/>
    <w:rsid w:val="001E2378"/>
    <w:rsid w:val="001E2F21"/>
    <w:rsid w:val="001E2F85"/>
    <w:rsid w:val="001E33C1"/>
    <w:rsid w:val="001E52B3"/>
    <w:rsid w:val="001E5FB9"/>
    <w:rsid w:val="001E7483"/>
    <w:rsid w:val="001F4CA0"/>
    <w:rsid w:val="001F7573"/>
    <w:rsid w:val="00200C15"/>
    <w:rsid w:val="002023C8"/>
    <w:rsid w:val="0020767C"/>
    <w:rsid w:val="00213B34"/>
    <w:rsid w:val="00215787"/>
    <w:rsid w:val="00221C3D"/>
    <w:rsid w:val="00223DCD"/>
    <w:rsid w:val="002362D1"/>
    <w:rsid w:val="00236E9A"/>
    <w:rsid w:val="00237286"/>
    <w:rsid w:val="00240E43"/>
    <w:rsid w:val="00242D12"/>
    <w:rsid w:val="002450E1"/>
    <w:rsid w:val="00245B38"/>
    <w:rsid w:val="00254E3F"/>
    <w:rsid w:val="00257159"/>
    <w:rsid w:val="00257346"/>
    <w:rsid w:val="0026005C"/>
    <w:rsid w:val="002609F5"/>
    <w:rsid w:val="00261358"/>
    <w:rsid w:val="0026617E"/>
    <w:rsid w:val="00267033"/>
    <w:rsid w:val="002716B6"/>
    <w:rsid w:val="002732C2"/>
    <w:rsid w:val="00273D31"/>
    <w:rsid w:val="00275176"/>
    <w:rsid w:val="00276FBB"/>
    <w:rsid w:val="00277812"/>
    <w:rsid w:val="00281A7C"/>
    <w:rsid w:val="00282D5C"/>
    <w:rsid w:val="002837DA"/>
    <w:rsid w:val="002900A6"/>
    <w:rsid w:val="00292828"/>
    <w:rsid w:val="0029503B"/>
    <w:rsid w:val="0029574E"/>
    <w:rsid w:val="002A2CCF"/>
    <w:rsid w:val="002A3AFE"/>
    <w:rsid w:val="002A623E"/>
    <w:rsid w:val="002B17B0"/>
    <w:rsid w:val="002B4F98"/>
    <w:rsid w:val="002B509F"/>
    <w:rsid w:val="002B7533"/>
    <w:rsid w:val="002C0CB1"/>
    <w:rsid w:val="002C1E78"/>
    <w:rsid w:val="002C2E69"/>
    <w:rsid w:val="002C5294"/>
    <w:rsid w:val="002D2193"/>
    <w:rsid w:val="002D3295"/>
    <w:rsid w:val="002E1AE1"/>
    <w:rsid w:val="002E1D4E"/>
    <w:rsid w:val="002E2C75"/>
    <w:rsid w:val="002E345F"/>
    <w:rsid w:val="00303B3F"/>
    <w:rsid w:val="00311F96"/>
    <w:rsid w:val="003223B2"/>
    <w:rsid w:val="00324742"/>
    <w:rsid w:val="0033204A"/>
    <w:rsid w:val="003358BA"/>
    <w:rsid w:val="00335F66"/>
    <w:rsid w:val="0033737F"/>
    <w:rsid w:val="00341CCA"/>
    <w:rsid w:val="00346AB1"/>
    <w:rsid w:val="00350074"/>
    <w:rsid w:val="00361872"/>
    <w:rsid w:val="00362B13"/>
    <w:rsid w:val="00365528"/>
    <w:rsid w:val="00373DDE"/>
    <w:rsid w:val="00375E7A"/>
    <w:rsid w:val="00377015"/>
    <w:rsid w:val="00377784"/>
    <w:rsid w:val="003812BD"/>
    <w:rsid w:val="00382C77"/>
    <w:rsid w:val="003848B4"/>
    <w:rsid w:val="0038771F"/>
    <w:rsid w:val="003931A5"/>
    <w:rsid w:val="00394DF5"/>
    <w:rsid w:val="003A1220"/>
    <w:rsid w:val="003A2811"/>
    <w:rsid w:val="003A2BD5"/>
    <w:rsid w:val="003A4070"/>
    <w:rsid w:val="003A5D8B"/>
    <w:rsid w:val="003A7098"/>
    <w:rsid w:val="003A7C94"/>
    <w:rsid w:val="003B121B"/>
    <w:rsid w:val="003B6BC4"/>
    <w:rsid w:val="003B7644"/>
    <w:rsid w:val="003D04D1"/>
    <w:rsid w:val="003D4A5D"/>
    <w:rsid w:val="003D58E3"/>
    <w:rsid w:val="003E50D4"/>
    <w:rsid w:val="003E57FB"/>
    <w:rsid w:val="003F3827"/>
    <w:rsid w:val="003F54C3"/>
    <w:rsid w:val="003F5E89"/>
    <w:rsid w:val="00400B13"/>
    <w:rsid w:val="00405F41"/>
    <w:rsid w:val="00412B75"/>
    <w:rsid w:val="00412D75"/>
    <w:rsid w:val="00414BCF"/>
    <w:rsid w:val="00424AF6"/>
    <w:rsid w:val="004271E4"/>
    <w:rsid w:val="00432126"/>
    <w:rsid w:val="004337DF"/>
    <w:rsid w:val="00435A5A"/>
    <w:rsid w:val="00436142"/>
    <w:rsid w:val="00440A14"/>
    <w:rsid w:val="0044106B"/>
    <w:rsid w:val="0044337B"/>
    <w:rsid w:val="004436FB"/>
    <w:rsid w:val="0044407A"/>
    <w:rsid w:val="00453D1F"/>
    <w:rsid w:val="004622E9"/>
    <w:rsid w:val="00463430"/>
    <w:rsid w:val="0046460B"/>
    <w:rsid w:val="004648DC"/>
    <w:rsid w:val="00464C36"/>
    <w:rsid w:val="0048055B"/>
    <w:rsid w:val="00481651"/>
    <w:rsid w:val="00483236"/>
    <w:rsid w:val="00485A0D"/>
    <w:rsid w:val="004936C7"/>
    <w:rsid w:val="00494E5D"/>
    <w:rsid w:val="004A1755"/>
    <w:rsid w:val="004A2F6C"/>
    <w:rsid w:val="004A6A18"/>
    <w:rsid w:val="004B0D61"/>
    <w:rsid w:val="004B3CC9"/>
    <w:rsid w:val="004B7BC6"/>
    <w:rsid w:val="004C25C8"/>
    <w:rsid w:val="004C3DBE"/>
    <w:rsid w:val="004C7346"/>
    <w:rsid w:val="004D0295"/>
    <w:rsid w:val="004D4CFB"/>
    <w:rsid w:val="004D5582"/>
    <w:rsid w:val="004D5ACB"/>
    <w:rsid w:val="004E0EDB"/>
    <w:rsid w:val="004E36F4"/>
    <w:rsid w:val="004F5C8B"/>
    <w:rsid w:val="004F7AF4"/>
    <w:rsid w:val="00500E6A"/>
    <w:rsid w:val="00502E8A"/>
    <w:rsid w:val="005057DA"/>
    <w:rsid w:val="00507C78"/>
    <w:rsid w:val="005176C4"/>
    <w:rsid w:val="00523E04"/>
    <w:rsid w:val="00523E3A"/>
    <w:rsid w:val="00524978"/>
    <w:rsid w:val="00525F46"/>
    <w:rsid w:val="00534F2E"/>
    <w:rsid w:val="00537A4A"/>
    <w:rsid w:val="00550F1A"/>
    <w:rsid w:val="00553B38"/>
    <w:rsid w:val="005548A8"/>
    <w:rsid w:val="00554D38"/>
    <w:rsid w:val="005552B6"/>
    <w:rsid w:val="005648F5"/>
    <w:rsid w:val="00570A7C"/>
    <w:rsid w:val="005727DB"/>
    <w:rsid w:val="005729BA"/>
    <w:rsid w:val="00585EDD"/>
    <w:rsid w:val="00586505"/>
    <w:rsid w:val="00593DD7"/>
    <w:rsid w:val="00596062"/>
    <w:rsid w:val="00597A8A"/>
    <w:rsid w:val="005A15F0"/>
    <w:rsid w:val="005A4A78"/>
    <w:rsid w:val="005A5379"/>
    <w:rsid w:val="005B15AA"/>
    <w:rsid w:val="005B4BCE"/>
    <w:rsid w:val="005B7100"/>
    <w:rsid w:val="005C0796"/>
    <w:rsid w:val="005C112D"/>
    <w:rsid w:val="005D459A"/>
    <w:rsid w:val="005D47FF"/>
    <w:rsid w:val="005D7624"/>
    <w:rsid w:val="005E0DFC"/>
    <w:rsid w:val="005E2C03"/>
    <w:rsid w:val="005E6B6E"/>
    <w:rsid w:val="00604A8D"/>
    <w:rsid w:val="006052FE"/>
    <w:rsid w:val="00606543"/>
    <w:rsid w:val="006165C5"/>
    <w:rsid w:val="00616EAF"/>
    <w:rsid w:val="00616F12"/>
    <w:rsid w:val="00623CF7"/>
    <w:rsid w:val="00624275"/>
    <w:rsid w:val="00625717"/>
    <w:rsid w:val="00642944"/>
    <w:rsid w:val="00644687"/>
    <w:rsid w:val="00647E94"/>
    <w:rsid w:val="00656C34"/>
    <w:rsid w:val="00657813"/>
    <w:rsid w:val="006658E1"/>
    <w:rsid w:val="00667D42"/>
    <w:rsid w:val="006723D6"/>
    <w:rsid w:val="00675EB2"/>
    <w:rsid w:val="006802B2"/>
    <w:rsid w:val="006813CF"/>
    <w:rsid w:val="00686068"/>
    <w:rsid w:val="00694212"/>
    <w:rsid w:val="006A13C4"/>
    <w:rsid w:val="006A1816"/>
    <w:rsid w:val="006A20E5"/>
    <w:rsid w:val="006A2F81"/>
    <w:rsid w:val="006B4046"/>
    <w:rsid w:val="006B6191"/>
    <w:rsid w:val="006C1522"/>
    <w:rsid w:val="006C23C4"/>
    <w:rsid w:val="006C4001"/>
    <w:rsid w:val="006C63AB"/>
    <w:rsid w:val="006D2361"/>
    <w:rsid w:val="006D357B"/>
    <w:rsid w:val="006E612D"/>
    <w:rsid w:val="006E65D9"/>
    <w:rsid w:val="006F19A9"/>
    <w:rsid w:val="006F403E"/>
    <w:rsid w:val="006F5E11"/>
    <w:rsid w:val="00700CB1"/>
    <w:rsid w:val="00702B50"/>
    <w:rsid w:val="007047CA"/>
    <w:rsid w:val="00712722"/>
    <w:rsid w:val="007151CA"/>
    <w:rsid w:val="00715965"/>
    <w:rsid w:val="00722383"/>
    <w:rsid w:val="00722E46"/>
    <w:rsid w:val="00723004"/>
    <w:rsid w:val="00726208"/>
    <w:rsid w:val="00726BAA"/>
    <w:rsid w:val="007320DA"/>
    <w:rsid w:val="007334A2"/>
    <w:rsid w:val="00734252"/>
    <w:rsid w:val="00752A14"/>
    <w:rsid w:val="00756034"/>
    <w:rsid w:val="00756548"/>
    <w:rsid w:val="00762851"/>
    <w:rsid w:val="00765237"/>
    <w:rsid w:val="007723E6"/>
    <w:rsid w:val="00784843"/>
    <w:rsid w:val="007901AB"/>
    <w:rsid w:val="00791914"/>
    <w:rsid w:val="007932EC"/>
    <w:rsid w:val="00793AD0"/>
    <w:rsid w:val="00793C1A"/>
    <w:rsid w:val="00797F50"/>
    <w:rsid w:val="007A0B1B"/>
    <w:rsid w:val="007B0018"/>
    <w:rsid w:val="007B3B57"/>
    <w:rsid w:val="007B7CF5"/>
    <w:rsid w:val="007B7F90"/>
    <w:rsid w:val="007C20FA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61DE"/>
    <w:rsid w:val="008072CA"/>
    <w:rsid w:val="00811031"/>
    <w:rsid w:val="00811975"/>
    <w:rsid w:val="0081408F"/>
    <w:rsid w:val="008153C7"/>
    <w:rsid w:val="00816D7C"/>
    <w:rsid w:val="008172E2"/>
    <w:rsid w:val="00820E4E"/>
    <w:rsid w:val="00826696"/>
    <w:rsid w:val="00837EF7"/>
    <w:rsid w:val="00851780"/>
    <w:rsid w:val="0085219F"/>
    <w:rsid w:val="008531EA"/>
    <w:rsid w:val="00854A74"/>
    <w:rsid w:val="00855855"/>
    <w:rsid w:val="00857296"/>
    <w:rsid w:val="00860327"/>
    <w:rsid w:val="00861548"/>
    <w:rsid w:val="00862136"/>
    <w:rsid w:val="00865856"/>
    <w:rsid w:val="00876469"/>
    <w:rsid w:val="008764D1"/>
    <w:rsid w:val="00880C5D"/>
    <w:rsid w:val="008840EC"/>
    <w:rsid w:val="008856CB"/>
    <w:rsid w:val="00886291"/>
    <w:rsid w:val="00890689"/>
    <w:rsid w:val="008A0EA0"/>
    <w:rsid w:val="008B1559"/>
    <w:rsid w:val="008B63A2"/>
    <w:rsid w:val="008B68E9"/>
    <w:rsid w:val="008B6CDE"/>
    <w:rsid w:val="008C0099"/>
    <w:rsid w:val="008C38C2"/>
    <w:rsid w:val="008C6C1B"/>
    <w:rsid w:val="008C6DD1"/>
    <w:rsid w:val="008C7A7D"/>
    <w:rsid w:val="008D337E"/>
    <w:rsid w:val="008D3962"/>
    <w:rsid w:val="008D413F"/>
    <w:rsid w:val="008D6E72"/>
    <w:rsid w:val="008D78E6"/>
    <w:rsid w:val="008E0818"/>
    <w:rsid w:val="008E2230"/>
    <w:rsid w:val="008E3B75"/>
    <w:rsid w:val="008E5E6F"/>
    <w:rsid w:val="008F22C9"/>
    <w:rsid w:val="008F30B4"/>
    <w:rsid w:val="008F37D4"/>
    <w:rsid w:val="008F5853"/>
    <w:rsid w:val="0090173A"/>
    <w:rsid w:val="00901E59"/>
    <w:rsid w:val="00903082"/>
    <w:rsid w:val="00904252"/>
    <w:rsid w:val="00905B3F"/>
    <w:rsid w:val="00905D11"/>
    <w:rsid w:val="00907EA0"/>
    <w:rsid w:val="009111A2"/>
    <w:rsid w:val="00915099"/>
    <w:rsid w:val="00921804"/>
    <w:rsid w:val="0092400F"/>
    <w:rsid w:val="00925093"/>
    <w:rsid w:val="00927A6E"/>
    <w:rsid w:val="009353F4"/>
    <w:rsid w:val="00946CED"/>
    <w:rsid w:val="00950901"/>
    <w:rsid w:val="009512B1"/>
    <w:rsid w:val="009523C2"/>
    <w:rsid w:val="0095380A"/>
    <w:rsid w:val="0095768D"/>
    <w:rsid w:val="0097054E"/>
    <w:rsid w:val="00972FD3"/>
    <w:rsid w:val="00973972"/>
    <w:rsid w:val="0098112D"/>
    <w:rsid w:val="00982712"/>
    <w:rsid w:val="00984B83"/>
    <w:rsid w:val="0098713A"/>
    <w:rsid w:val="00991DC4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D73CB"/>
    <w:rsid w:val="009E28D3"/>
    <w:rsid w:val="009E294B"/>
    <w:rsid w:val="009E39D9"/>
    <w:rsid w:val="009E4DC3"/>
    <w:rsid w:val="009E50B5"/>
    <w:rsid w:val="009F39FC"/>
    <w:rsid w:val="009F65E2"/>
    <w:rsid w:val="009F7F5C"/>
    <w:rsid w:val="00A00CDB"/>
    <w:rsid w:val="00A03359"/>
    <w:rsid w:val="00A0494D"/>
    <w:rsid w:val="00A06330"/>
    <w:rsid w:val="00A07ACB"/>
    <w:rsid w:val="00A114AE"/>
    <w:rsid w:val="00A130AD"/>
    <w:rsid w:val="00A17E4C"/>
    <w:rsid w:val="00A307B5"/>
    <w:rsid w:val="00A3128C"/>
    <w:rsid w:val="00A319F5"/>
    <w:rsid w:val="00A34EBE"/>
    <w:rsid w:val="00A40A43"/>
    <w:rsid w:val="00A43C6D"/>
    <w:rsid w:val="00A445A9"/>
    <w:rsid w:val="00A44620"/>
    <w:rsid w:val="00A4608D"/>
    <w:rsid w:val="00A4673A"/>
    <w:rsid w:val="00A51A47"/>
    <w:rsid w:val="00A53094"/>
    <w:rsid w:val="00A53627"/>
    <w:rsid w:val="00A57C3A"/>
    <w:rsid w:val="00A7093C"/>
    <w:rsid w:val="00A7166D"/>
    <w:rsid w:val="00A74DCD"/>
    <w:rsid w:val="00A74F09"/>
    <w:rsid w:val="00A90610"/>
    <w:rsid w:val="00A90A44"/>
    <w:rsid w:val="00A94DF3"/>
    <w:rsid w:val="00AA4CEC"/>
    <w:rsid w:val="00AA509E"/>
    <w:rsid w:val="00AB06C8"/>
    <w:rsid w:val="00AB2398"/>
    <w:rsid w:val="00AC3378"/>
    <w:rsid w:val="00AC4765"/>
    <w:rsid w:val="00AC637A"/>
    <w:rsid w:val="00AD00CC"/>
    <w:rsid w:val="00AD16EF"/>
    <w:rsid w:val="00AD38EC"/>
    <w:rsid w:val="00AD551F"/>
    <w:rsid w:val="00AF6860"/>
    <w:rsid w:val="00AF70D0"/>
    <w:rsid w:val="00B23D99"/>
    <w:rsid w:val="00B33975"/>
    <w:rsid w:val="00B33FDE"/>
    <w:rsid w:val="00B41F53"/>
    <w:rsid w:val="00B53097"/>
    <w:rsid w:val="00B547AD"/>
    <w:rsid w:val="00B60375"/>
    <w:rsid w:val="00B61003"/>
    <w:rsid w:val="00B61FB3"/>
    <w:rsid w:val="00B664B7"/>
    <w:rsid w:val="00B66AC0"/>
    <w:rsid w:val="00B70EF9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050A"/>
    <w:rsid w:val="00BE37B2"/>
    <w:rsid w:val="00BE3BA3"/>
    <w:rsid w:val="00BE638B"/>
    <w:rsid w:val="00BE6F56"/>
    <w:rsid w:val="00BF5145"/>
    <w:rsid w:val="00BF5DF1"/>
    <w:rsid w:val="00BF6959"/>
    <w:rsid w:val="00C01B03"/>
    <w:rsid w:val="00C056AD"/>
    <w:rsid w:val="00C06537"/>
    <w:rsid w:val="00C07BEC"/>
    <w:rsid w:val="00C14495"/>
    <w:rsid w:val="00C148AC"/>
    <w:rsid w:val="00C16D8E"/>
    <w:rsid w:val="00C16EE7"/>
    <w:rsid w:val="00C24290"/>
    <w:rsid w:val="00C254F4"/>
    <w:rsid w:val="00C3275F"/>
    <w:rsid w:val="00C34B6D"/>
    <w:rsid w:val="00C368CB"/>
    <w:rsid w:val="00C42067"/>
    <w:rsid w:val="00C51A98"/>
    <w:rsid w:val="00C529BF"/>
    <w:rsid w:val="00C573F6"/>
    <w:rsid w:val="00C630E9"/>
    <w:rsid w:val="00C66623"/>
    <w:rsid w:val="00C6672D"/>
    <w:rsid w:val="00C70DBF"/>
    <w:rsid w:val="00C71EDC"/>
    <w:rsid w:val="00C75F68"/>
    <w:rsid w:val="00C804C1"/>
    <w:rsid w:val="00C820EE"/>
    <w:rsid w:val="00C83341"/>
    <w:rsid w:val="00C92ACB"/>
    <w:rsid w:val="00C94B29"/>
    <w:rsid w:val="00C96C24"/>
    <w:rsid w:val="00C9718E"/>
    <w:rsid w:val="00CA0DA4"/>
    <w:rsid w:val="00CA3B13"/>
    <w:rsid w:val="00CA41CC"/>
    <w:rsid w:val="00CB2C1A"/>
    <w:rsid w:val="00CB7E1C"/>
    <w:rsid w:val="00CC12B1"/>
    <w:rsid w:val="00CC1439"/>
    <w:rsid w:val="00CC1A6D"/>
    <w:rsid w:val="00CC2640"/>
    <w:rsid w:val="00CC34AC"/>
    <w:rsid w:val="00CD67D8"/>
    <w:rsid w:val="00CE4513"/>
    <w:rsid w:val="00CE5972"/>
    <w:rsid w:val="00CF3BB6"/>
    <w:rsid w:val="00CF3F0D"/>
    <w:rsid w:val="00D0477F"/>
    <w:rsid w:val="00D11600"/>
    <w:rsid w:val="00D1231A"/>
    <w:rsid w:val="00D15B97"/>
    <w:rsid w:val="00D16061"/>
    <w:rsid w:val="00D16073"/>
    <w:rsid w:val="00D1627E"/>
    <w:rsid w:val="00D17E6B"/>
    <w:rsid w:val="00D21C2A"/>
    <w:rsid w:val="00D24036"/>
    <w:rsid w:val="00D33306"/>
    <w:rsid w:val="00D33A41"/>
    <w:rsid w:val="00D3723A"/>
    <w:rsid w:val="00D40061"/>
    <w:rsid w:val="00D41BF2"/>
    <w:rsid w:val="00D429EB"/>
    <w:rsid w:val="00D432BC"/>
    <w:rsid w:val="00D451D0"/>
    <w:rsid w:val="00D4775B"/>
    <w:rsid w:val="00D55458"/>
    <w:rsid w:val="00D55DD0"/>
    <w:rsid w:val="00D57C9B"/>
    <w:rsid w:val="00D606C6"/>
    <w:rsid w:val="00D60C10"/>
    <w:rsid w:val="00D624D1"/>
    <w:rsid w:val="00D63A76"/>
    <w:rsid w:val="00D66958"/>
    <w:rsid w:val="00D71114"/>
    <w:rsid w:val="00D742E4"/>
    <w:rsid w:val="00D75568"/>
    <w:rsid w:val="00D77060"/>
    <w:rsid w:val="00D773E3"/>
    <w:rsid w:val="00D77C33"/>
    <w:rsid w:val="00D80BEF"/>
    <w:rsid w:val="00D80D53"/>
    <w:rsid w:val="00D85BB3"/>
    <w:rsid w:val="00D85FEF"/>
    <w:rsid w:val="00D87F4D"/>
    <w:rsid w:val="00D94932"/>
    <w:rsid w:val="00D94AE8"/>
    <w:rsid w:val="00D94B8C"/>
    <w:rsid w:val="00D94D5D"/>
    <w:rsid w:val="00D9637D"/>
    <w:rsid w:val="00DA0FA4"/>
    <w:rsid w:val="00DA2314"/>
    <w:rsid w:val="00DA592E"/>
    <w:rsid w:val="00DB1440"/>
    <w:rsid w:val="00DB1ECF"/>
    <w:rsid w:val="00DB23FF"/>
    <w:rsid w:val="00DC1BC9"/>
    <w:rsid w:val="00DC740A"/>
    <w:rsid w:val="00DC754C"/>
    <w:rsid w:val="00DC7F99"/>
    <w:rsid w:val="00DD1F1F"/>
    <w:rsid w:val="00DE02D4"/>
    <w:rsid w:val="00DE176E"/>
    <w:rsid w:val="00DE591C"/>
    <w:rsid w:val="00DE6FFB"/>
    <w:rsid w:val="00DF0C19"/>
    <w:rsid w:val="00DF0E81"/>
    <w:rsid w:val="00DF1497"/>
    <w:rsid w:val="00DF1670"/>
    <w:rsid w:val="00DF421F"/>
    <w:rsid w:val="00E00861"/>
    <w:rsid w:val="00E063F9"/>
    <w:rsid w:val="00E13385"/>
    <w:rsid w:val="00E20669"/>
    <w:rsid w:val="00E20D6E"/>
    <w:rsid w:val="00E35242"/>
    <w:rsid w:val="00E35383"/>
    <w:rsid w:val="00E3557F"/>
    <w:rsid w:val="00E36982"/>
    <w:rsid w:val="00E41A1A"/>
    <w:rsid w:val="00E43DE5"/>
    <w:rsid w:val="00E6448A"/>
    <w:rsid w:val="00E7136B"/>
    <w:rsid w:val="00E733D3"/>
    <w:rsid w:val="00E73F94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7FBF"/>
    <w:rsid w:val="00EC00E8"/>
    <w:rsid w:val="00EC3D6A"/>
    <w:rsid w:val="00ED015A"/>
    <w:rsid w:val="00ED0439"/>
    <w:rsid w:val="00EE71DA"/>
    <w:rsid w:val="00EF64A7"/>
    <w:rsid w:val="00F021D0"/>
    <w:rsid w:val="00F021F8"/>
    <w:rsid w:val="00F13758"/>
    <w:rsid w:val="00F13B85"/>
    <w:rsid w:val="00F15085"/>
    <w:rsid w:val="00F33DDA"/>
    <w:rsid w:val="00F33FDF"/>
    <w:rsid w:val="00F35DC1"/>
    <w:rsid w:val="00F40EC6"/>
    <w:rsid w:val="00F41E73"/>
    <w:rsid w:val="00F46824"/>
    <w:rsid w:val="00F51A4A"/>
    <w:rsid w:val="00F51FC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22A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D23B9"/>
    <w:rsid w:val="00FD7B0F"/>
    <w:rsid w:val="00FE224A"/>
    <w:rsid w:val="00FE2498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7C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  <w:style w:type="paragraph" w:styleId="af5">
    <w:name w:val="Revision"/>
    <w:hidden/>
    <w:uiPriority w:val="99"/>
    <w:semiHidden/>
    <w:rsid w:val="00F922A9"/>
    <w:pPr>
      <w:spacing w:after="0" w:line="240" w:lineRule="auto"/>
    </w:pPr>
  </w:style>
  <w:style w:type="paragraph" w:styleId="af6">
    <w:name w:val="endnote text"/>
    <w:basedOn w:val="a"/>
    <w:link w:val="af7"/>
    <w:uiPriority w:val="99"/>
    <w:semiHidden/>
    <w:unhideWhenUsed/>
    <w:rsid w:val="00A3128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3128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312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C2FFFD8-7C68-4CBC-B015-8BC6B3DB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2025-10-30T13:06:00Z</dcterms:created>
  <dcterms:modified xsi:type="dcterms:W3CDTF">2026-04-28T08:09:00Z</dcterms:modified>
</cp:coreProperties>
</file>